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39D1FF" w14:textId="77777777" w:rsidR="007633D2" w:rsidRPr="00930545" w:rsidRDefault="007633D2" w:rsidP="007633D2">
      <w:pPr>
        <w:shd w:val="clear" w:color="auto" w:fill="FFFFFF"/>
        <w:rPr>
          <w:rFonts w:ascii="Bookman Old Style" w:eastAsia="Times New Roman" w:hAnsi="Bookman Old Style" w:cs="Arial"/>
          <w:color w:val="000000"/>
          <w:sz w:val="26"/>
          <w:szCs w:val="26"/>
          <w:lang w:val="el-GR"/>
        </w:rPr>
      </w:pPr>
      <w:r w:rsidRPr="00930545">
        <w:rPr>
          <w:rFonts w:ascii="Bookman Old Style" w:eastAsia="Times New Roman" w:hAnsi="Bookman Old Style" w:cs="Arial"/>
          <w:color w:val="000000"/>
          <w:sz w:val="26"/>
          <w:szCs w:val="26"/>
          <w:lang w:val="el-GR"/>
        </w:rPr>
        <w:t xml:space="preserve">ΑΝΩΤΑΤΟ ΔΙΚΑΣΤΗΡΙΟ </w:t>
      </w:r>
      <w:r w:rsidRPr="00930545">
        <w:rPr>
          <w:rFonts w:ascii="Bookman Old Style" w:eastAsia="Times New Roman" w:hAnsi="Bookman Old Style" w:cs="Arial"/>
          <w:color w:val="000000"/>
          <w:sz w:val="26"/>
          <w:szCs w:val="26"/>
        </w:rPr>
        <w:t>K</w:t>
      </w:r>
      <w:r w:rsidRPr="00930545">
        <w:rPr>
          <w:rFonts w:ascii="Bookman Old Style" w:eastAsia="Times New Roman" w:hAnsi="Bookman Old Style" w:cs="Arial"/>
          <w:color w:val="000000"/>
          <w:sz w:val="26"/>
          <w:szCs w:val="26"/>
          <w:lang w:val="el-GR"/>
        </w:rPr>
        <w:t>ΥΠΡΟΥ</w:t>
      </w:r>
    </w:p>
    <w:p w14:paraId="3939C881" w14:textId="6ACD5A1E" w:rsidR="007633D2" w:rsidRPr="00A94D64" w:rsidRDefault="007633D2" w:rsidP="007633D2">
      <w:pPr>
        <w:shd w:val="clear" w:color="auto" w:fill="FFFFFF"/>
        <w:rPr>
          <w:rFonts w:ascii="Bookman Old Style" w:eastAsia="Times New Roman" w:hAnsi="Bookman Old Style" w:cs="Arial"/>
          <w:color w:val="000000"/>
          <w:sz w:val="26"/>
          <w:szCs w:val="26"/>
          <w:lang w:val="el-GR"/>
        </w:rPr>
      </w:pPr>
      <w:r w:rsidRPr="00930545">
        <w:rPr>
          <w:rFonts w:ascii="Bookman Old Style" w:eastAsia="Times New Roman" w:hAnsi="Bookman Old Style" w:cs="Arial"/>
          <w:color w:val="000000"/>
          <w:sz w:val="26"/>
          <w:szCs w:val="26"/>
          <w:lang w:val="el-GR"/>
        </w:rPr>
        <w:t xml:space="preserve">ΠΡΩΤΟΒΑΘΜΙΑ ΔΙΚΑΙΟΔΟΣΙΑ </w:t>
      </w:r>
    </w:p>
    <w:p w14:paraId="78CDBE6C" w14:textId="7AA42CD3" w:rsidR="007633D2" w:rsidRPr="00930545" w:rsidRDefault="007633D2" w:rsidP="007633D2">
      <w:pPr>
        <w:shd w:val="clear" w:color="auto" w:fill="FFFFFF"/>
        <w:jc w:val="right"/>
        <w:rPr>
          <w:rFonts w:ascii="Bookman Old Style" w:eastAsia="Times New Roman" w:hAnsi="Bookman Old Style" w:cs="Arial"/>
          <w:i/>
          <w:iCs/>
          <w:color w:val="000000"/>
          <w:sz w:val="26"/>
          <w:szCs w:val="26"/>
          <w:lang w:val="el-GR"/>
        </w:rPr>
      </w:pPr>
      <w:r w:rsidRPr="00930545">
        <w:rPr>
          <w:rFonts w:ascii="Bookman Old Style" w:eastAsia="Times New Roman" w:hAnsi="Bookman Old Style" w:cs="Arial"/>
          <w:i/>
          <w:iCs/>
          <w:color w:val="000000"/>
          <w:sz w:val="26"/>
          <w:szCs w:val="26"/>
          <w:lang w:val="el-GR"/>
        </w:rPr>
        <w:t xml:space="preserve">(Πολιτική Αίτηση Αρ. </w:t>
      </w:r>
      <w:r w:rsidRPr="00A94D64">
        <w:rPr>
          <w:rFonts w:ascii="Bookman Old Style" w:eastAsia="Times New Roman" w:hAnsi="Bookman Old Style" w:cs="Arial"/>
          <w:i/>
          <w:iCs/>
          <w:color w:val="000000"/>
          <w:sz w:val="26"/>
          <w:szCs w:val="26"/>
          <w:lang w:val="el-GR"/>
        </w:rPr>
        <w:t>20</w:t>
      </w:r>
      <w:r w:rsidRPr="00930545">
        <w:rPr>
          <w:rFonts w:ascii="Bookman Old Style" w:eastAsia="Times New Roman" w:hAnsi="Bookman Old Style" w:cs="Arial"/>
          <w:i/>
          <w:iCs/>
          <w:color w:val="000000"/>
          <w:sz w:val="26"/>
          <w:szCs w:val="26"/>
          <w:lang w:val="el-GR"/>
        </w:rPr>
        <w:t>/202</w:t>
      </w:r>
      <w:r w:rsidRPr="00A94D64">
        <w:rPr>
          <w:rFonts w:ascii="Bookman Old Style" w:eastAsia="Times New Roman" w:hAnsi="Bookman Old Style" w:cs="Arial"/>
          <w:i/>
          <w:iCs/>
          <w:color w:val="000000"/>
          <w:sz w:val="26"/>
          <w:szCs w:val="26"/>
          <w:lang w:val="el-GR"/>
        </w:rPr>
        <w:t>4</w:t>
      </w:r>
      <w:r w:rsidRPr="00930545">
        <w:rPr>
          <w:rFonts w:ascii="Bookman Old Style" w:eastAsia="Times New Roman" w:hAnsi="Bookman Old Style" w:cs="Arial"/>
          <w:i/>
          <w:iCs/>
          <w:color w:val="000000"/>
          <w:sz w:val="26"/>
          <w:szCs w:val="26"/>
          <w:lang w:val="el-GR"/>
        </w:rPr>
        <w:t>)</w:t>
      </w:r>
    </w:p>
    <w:p w14:paraId="080F32F8" w14:textId="77777777" w:rsidR="007633D2" w:rsidRPr="00930545" w:rsidRDefault="007633D2" w:rsidP="007633D2">
      <w:pPr>
        <w:shd w:val="clear" w:color="auto" w:fill="FFFFFF"/>
        <w:jc w:val="right"/>
        <w:rPr>
          <w:rFonts w:ascii="Bookman Old Style" w:eastAsia="Times New Roman" w:hAnsi="Bookman Old Style" w:cs="Arial"/>
          <w:i/>
          <w:iCs/>
          <w:color w:val="000000"/>
          <w:sz w:val="26"/>
          <w:szCs w:val="26"/>
          <w:lang w:val="el-GR"/>
        </w:rPr>
      </w:pPr>
    </w:p>
    <w:p w14:paraId="4A22FFC7" w14:textId="77777777" w:rsidR="007633D2" w:rsidRPr="004F72B4" w:rsidRDefault="007633D2" w:rsidP="007633D2">
      <w:pPr>
        <w:jc w:val="center"/>
        <w:rPr>
          <w:rFonts w:ascii="Bookman Old Style" w:hAnsi="Bookman Old Style"/>
          <w:sz w:val="28"/>
          <w:szCs w:val="28"/>
          <w:lang w:val="el-GR"/>
        </w:rPr>
      </w:pPr>
    </w:p>
    <w:p w14:paraId="3BBB4B29" w14:textId="0075B3F4" w:rsidR="007633D2" w:rsidRDefault="00D62136" w:rsidP="007633D2">
      <w:pPr>
        <w:jc w:val="center"/>
        <w:rPr>
          <w:rFonts w:ascii="Bookman Old Style" w:hAnsi="Bookman Old Style"/>
          <w:sz w:val="28"/>
          <w:szCs w:val="28"/>
          <w:lang w:val="el-GR"/>
        </w:rPr>
      </w:pPr>
      <w:r>
        <w:rPr>
          <w:rFonts w:ascii="Bookman Old Style" w:hAnsi="Bookman Old Style"/>
          <w:sz w:val="28"/>
          <w:szCs w:val="28"/>
          <w:lang w:val="el-GR"/>
        </w:rPr>
        <w:t>10</w:t>
      </w:r>
      <w:r w:rsidR="00A94D64">
        <w:rPr>
          <w:rFonts w:ascii="Bookman Old Style" w:hAnsi="Bookman Old Style"/>
          <w:sz w:val="28"/>
          <w:szCs w:val="28"/>
          <w:lang w:val="el-GR"/>
        </w:rPr>
        <w:t xml:space="preserve"> </w:t>
      </w:r>
      <w:r w:rsidR="007633D2">
        <w:rPr>
          <w:rFonts w:ascii="Bookman Old Style" w:hAnsi="Bookman Old Style"/>
          <w:sz w:val="28"/>
          <w:szCs w:val="28"/>
          <w:lang w:val="el-GR"/>
        </w:rPr>
        <w:t>Απριλίου</w:t>
      </w:r>
      <w:r w:rsidR="007633D2" w:rsidRPr="00DC6EF7">
        <w:rPr>
          <w:rFonts w:ascii="Bookman Old Style" w:hAnsi="Bookman Old Style"/>
          <w:sz w:val="28"/>
          <w:szCs w:val="28"/>
          <w:lang w:val="el-GR"/>
        </w:rPr>
        <w:t>, 202</w:t>
      </w:r>
      <w:r w:rsidR="007633D2">
        <w:rPr>
          <w:rFonts w:ascii="Bookman Old Style" w:hAnsi="Bookman Old Style"/>
          <w:sz w:val="28"/>
          <w:szCs w:val="28"/>
          <w:lang w:val="el-GR"/>
        </w:rPr>
        <w:t>4</w:t>
      </w:r>
    </w:p>
    <w:p w14:paraId="1B3F43E1" w14:textId="77777777" w:rsidR="007633D2" w:rsidRPr="00DC6EF7" w:rsidRDefault="007633D2" w:rsidP="007633D2">
      <w:pPr>
        <w:jc w:val="center"/>
        <w:rPr>
          <w:rFonts w:ascii="Bookman Old Style" w:hAnsi="Bookman Old Style"/>
          <w:sz w:val="28"/>
          <w:szCs w:val="28"/>
          <w:lang w:val="el-GR"/>
        </w:rPr>
      </w:pPr>
    </w:p>
    <w:p w14:paraId="651BDC5D" w14:textId="77777777" w:rsidR="007633D2" w:rsidRPr="007C3052" w:rsidRDefault="007633D2" w:rsidP="007633D2">
      <w:pPr>
        <w:jc w:val="center"/>
        <w:rPr>
          <w:rFonts w:ascii="Bookman Old Style" w:hAnsi="Bookman Old Style"/>
          <w:sz w:val="28"/>
          <w:szCs w:val="28"/>
          <w:lang w:val="el-GR"/>
        </w:rPr>
      </w:pPr>
    </w:p>
    <w:p w14:paraId="78E1BC84" w14:textId="77777777" w:rsidR="007633D2" w:rsidRPr="00DC6EF7" w:rsidRDefault="007633D2" w:rsidP="007633D2">
      <w:pPr>
        <w:jc w:val="center"/>
        <w:rPr>
          <w:rFonts w:ascii="Bookman Old Style" w:hAnsi="Bookman Old Style"/>
          <w:sz w:val="28"/>
          <w:szCs w:val="28"/>
          <w:lang w:val="el-GR"/>
        </w:rPr>
      </w:pPr>
      <w:r w:rsidRPr="00DC6EF7">
        <w:rPr>
          <w:rFonts w:ascii="Bookman Old Style" w:hAnsi="Bookman Old Style"/>
          <w:sz w:val="28"/>
          <w:szCs w:val="28"/>
          <w:lang w:val="el-GR"/>
        </w:rPr>
        <w:t>[ΔΑΥΙΔ, Δ/στής]</w:t>
      </w:r>
    </w:p>
    <w:p w14:paraId="496F8ED0" w14:textId="77777777" w:rsidR="007633D2" w:rsidRPr="00AE0DE0" w:rsidRDefault="007633D2" w:rsidP="007633D2">
      <w:pPr>
        <w:shd w:val="clear" w:color="auto" w:fill="FFFFFF"/>
        <w:rPr>
          <w:rFonts w:ascii="Bookman Old Style" w:eastAsia="Times New Roman" w:hAnsi="Bookman Old Style" w:cs="Arial"/>
          <w:color w:val="000000"/>
          <w:sz w:val="28"/>
          <w:szCs w:val="28"/>
          <w:lang w:val="el-GR"/>
        </w:rPr>
      </w:pPr>
    </w:p>
    <w:p w14:paraId="57C69B67" w14:textId="77777777" w:rsidR="007633D2" w:rsidRPr="00AE0DE0" w:rsidRDefault="007633D2" w:rsidP="007633D2">
      <w:pPr>
        <w:pStyle w:val="a0"/>
        <w:spacing w:after="0" w:line="240" w:lineRule="auto"/>
        <w:rPr>
          <w:rStyle w:val="a"/>
          <w:rFonts w:ascii="Bookman Old Style" w:hAnsi="Bookman Old Style"/>
          <w:sz w:val="24"/>
          <w:szCs w:val="24"/>
          <w:lang w:val="el-GR"/>
        </w:rPr>
      </w:pPr>
    </w:p>
    <w:p w14:paraId="79449016" w14:textId="77777777" w:rsidR="007633D2" w:rsidRPr="007C3052" w:rsidRDefault="007633D2" w:rsidP="007633D2">
      <w:pPr>
        <w:pStyle w:val="a0"/>
        <w:spacing w:after="0" w:line="276" w:lineRule="auto"/>
        <w:rPr>
          <w:rStyle w:val="a"/>
          <w:rFonts w:ascii="Bookman Old Style" w:hAnsi="Bookman Old Style"/>
          <w:sz w:val="24"/>
          <w:szCs w:val="24"/>
          <w:lang w:val="el-GR"/>
        </w:rPr>
      </w:pPr>
      <w:r w:rsidRPr="007C3052">
        <w:rPr>
          <w:rStyle w:val="a"/>
          <w:rFonts w:ascii="Bookman Old Style" w:hAnsi="Bookman Old Style"/>
          <w:sz w:val="24"/>
          <w:szCs w:val="24"/>
          <w:lang w:val="el-GR"/>
        </w:rPr>
        <w:t>ΑΝΑΦΟΡΙΚ</w:t>
      </w:r>
      <w:r>
        <w:rPr>
          <w:rStyle w:val="a"/>
          <w:rFonts w:ascii="Bookman Old Style" w:hAnsi="Bookman Old Style"/>
          <w:sz w:val="24"/>
          <w:szCs w:val="24"/>
        </w:rPr>
        <w:t>A</w:t>
      </w:r>
      <w:r w:rsidRPr="007C3052">
        <w:rPr>
          <w:rStyle w:val="a"/>
          <w:rFonts w:ascii="Bookman Old Style" w:hAnsi="Bookman Old Style"/>
          <w:sz w:val="24"/>
          <w:szCs w:val="24"/>
          <w:lang w:val="el-GR"/>
        </w:rPr>
        <w:t xml:space="preserve"> ΜΕ ΤΟ </w:t>
      </w:r>
      <w:r>
        <w:rPr>
          <w:rStyle w:val="a"/>
          <w:rFonts w:ascii="Bookman Old Style" w:hAnsi="Bookman Old Style"/>
          <w:sz w:val="24"/>
          <w:szCs w:val="24"/>
        </w:rPr>
        <w:t>A</w:t>
      </w:r>
      <w:r w:rsidRPr="007C3052">
        <w:rPr>
          <w:rStyle w:val="a"/>
          <w:rFonts w:ascii="Bookman Old Style" w:hAnsi="Bookman Old Style"/>
          <w:sz w:val="24"/>
          <w:szCs w:val="24"/>
          <w:lang w:val="el-GR"/>
        </w:rPr>
        <w:t>ΡΘΡΟ 155 4 ΤΟΥ ΣΥΝΤ</w:t>
      </w:r>
      <w:r>
        <w:rPr>
          <w:rStyle w:val="a"/>
          <w:rFonts w:ascii="Bookman Old Style" w:hAnsi="Bookman Old Style"/>
          <w:sz w:val="24"/>
          <w:szCs w:val="24"/>
        </w:rPr>
        <w:t>A</w:t>
      </w:r>
      <w:r w:rsidRPr="007C3052">
        <w:rPr>
          <w:rStyle w:val="a"/>
          <w:rFonts w:ascii="Bookman Old Style" w:hAnsi="Bookman Old Style"/>
          <w:sz w:val="24"/>
          <w:szCs w:val="24"/>
          <w:lang w:val="el-GR"/>
        </w:rPr>
        <w:t xml:space="preserve">ΓΜΑΤΟΣ ΚΑΙ ΤΑ </w:t>
      </w:r>
      <w:r>
        <w:rPr>
          <w:rStyle w:val="a"/>
          <w:rFonts w:ascii="Bookman Old Style" w:hAnsi="Bookman Old Style"/>
          <w:sz w:val="24"/>
          <w:szCs w:val="24"/>
        </w:rPr>
        <w:t>A</w:t>
      </w:r>
      <w:r w:rsidRPr="007C3052">
        <w:rPr>
          <w:rStyle w:val="a"/>
          <w:rFonts w:ascii="Bookman Old Style" w:hAnsi="Bookman Old Style"/>
          <w:sz w:val="24"/>
          <w:szCs w:val="24"/>
          <w:lang w:val="el-GR"/>
        </w:rPr>
        <w:t>ΡΘΡΑ 3 ΚΑΙ 9 ΤΟΥ ΠΕΡ</w:t>
      </w:r>
      <w:r>
        <w:rPr>
          <w:rStyle w:val="a"/>
          <w:rFonts w:ascii="Bookman Old Style" w:hAnsi="Bookman Old Style"/>
          <w:sz w:val="24"/>
          <w:szCs w:val="24"/>
        </w:rPr>
        <w:t>I</w:t>
      </w:r>
      <w:r w:rsidRPr="007C3052">
        <w:rPr>
          <w:rStyle w:val="a"/>
          <w:rFonts w:ascii="Bookman Old Style" w:hAnsi="Bookman Old Style"/>
          <w:sz w:val="24"/>
          <w:szCs w:val="24"/>
          <w:lang w:val="el-GR"/>
        </w:rPr>
        <w:t xml:space="preserve"> ΑΠΟΝΟΜ</w:t>
      </w:r>
      <w:r>
        <w:rPr>
          <w:rStyle w:val="a"/>
          <w:rFonts w:ascii="Bookman Old Style" w:hAnsi="Bookman Old Style"/>
          <w:sz w:val="24"/>
          <w:szCs w:val="24"/>
        </w:rPr>
        <w:t>H</w:t>
      </w:r>
      <w:r w:rsidRPr="007C3052">
        <w:rPr>
          <w:rStyle w:val="a"/>
          <w:rFonts w:ascii="Bookman Old Style" w:hAnsi="Bookman Old Style"/>
          <w:sz w:val="24"/>
          <w:szCs w:val="24"/>
          <w:lang w:val="el-GR"/>
        </w:rPr>
        <w:t>Σ ΤΗΣ ΔΙΚΑΙΟΣ</w:t>
      </w:r>
      <w:r>
        <w:rPr>
          <w:rStyle w:val="a"/>
          <w:rFonts w:ascii="Bookman Old Style" w:hAnsi="Bookman Old Style"/>
          <w:sz w:val="24"/>
          <w:szCs w:val="24"/>
        </w:rPr>
        <w:t>Y</w:t>
      </w:r>
      <w:r w:rsidRPr="007C3052">
        <w:rPr>
          <w:rStyle w:val="a"/>
          <w:rFonts w:ascii="Bookman Old Style" w:hAnsi="Bookman Old Style"/>
          <w:sz w:val="24"/>
          <w:szCs w:val="24"/>
          <w:lang w:val="el-GR"/>
        </w:rPr>
        <w:t>ΝΗΣ (ΠΟΙΚ</w:t>
      </w:r>
      <w:r>
        <w:rPr>
          <w:rStyle w:val="a"/>
          <w:rFonts w:ascii="Bookman Old Style" w:hAnsi="Bookman Old Style"/>
          <w:sz w:val="24"/>
          <w:szCs w:val="24"/>
        </w:rPr>
        <w:t>I</w:t>
      </w:r>
      <w:r w:rsidRPr="007C3052">
        <w:rPr>
          <w:rStyle w:val="a"/>
          <w:rFonts w:ascii="Bookman Old Style" w:hAnsi="Bookman Old Style"/>
          <w:sz w:val="24"/>
          <w:szCs w:val="24"/>
          <w:lang w:val="el-GR"/>
        </w:rPr>
        <w:t>Λ</w:t>
      </w:r>
      <w:r>
        <w:rPr>
          <w:rStyle w:val="a"/>
          <w:rFonts w:ascii="Bookman Old Style" w:hAnsi="Bookman Old Style"/>
          <w:sz w:val="24"/>
          <w:szCs w:val="24"/>
          <w:lang w:val="el-GR"/>
        </w:rPr>
        <w:t>Α</w:t>
      </w:r>
      <w:r w:rsidRPr="007C3052">
        <w:rPr>
          <w:rStyle w:val="a"/>
          <w:rFonts w:ascii="Bookman Old Style" w:hAnsi="Bookman Old Style"/>
          <w:sz w:val="24"/>
          <w:szCs w:val="24"/>
          <w:lang w:val="el-GR"/>
        </w:rPr>
        <w:t>Ι ΔΙΑΤ</w:t>
      </w:r>
      <w:r>
        <w:rPr>
          <w:rStyle w:val="a"/>
          <w:rFonts w:ascii="Bookman Old Style" w:hAnsi="Bookman Old Style"/>
          <w:sz w:val="24"/>
          <w:szCs w:val="24"/>
          <w:lang w:val="el-GR"/>
        </w:rPr>
        <w:t>Α</w:t>
      </w:r>
      <w:r w:rsidRPr="007C3052">
        <w:rPr>
          <w:rStyle w:val="a"/>
          <w:rFonts w:ascii="Bookman Old Style" w:hAnsi="Bookman Old Style"/>
          <w:sz w:val="24"/>
          <w:szCs w:val="24"/>
          <w:lang w:val="el-GR"/>
        </w:rPr>
        <w:t>ΞΕΙΣ) Ν</w:t>
      </w:r>
      <w:r>
        <w:rPr>
          <w:rStyle w:val="a"/>
          <w:rFonts w:ascii="Bookman Old Style" w:hAnsi="Bookman Old Style"/>
          <w:sz w:val="24"/>
          <w:szCs w:val="24"/>
          <w:lang w:val="el-GR"/>
        </w:rPr>
        <w:t>Ο</w:t>
      </w:r>
      <w:r w:rsidRPr="007C3052">
        <w:rPr>
          <w:rStyle w:val="a"/>
          <w:rFonts w:ascii="Bookman Old Style" w:hAnsi="Bookman Old Style"/>
          <w:sz w:val="24"/>
          <w:szCs w:val="24"/>
          <w:lang w:val="el-GR"/>
        </w:rPr>
        <w:t>ΜΟΥ ΤΟΥ 1964 (Ν.33/1964)</w:t>
      </w:r>
    </w:p>
    <w:p w14:paraId="56589BBE" w14:textId="77777777" w:rsidR="007633D2" w:rsidRPr="007C3052" w:rsidRDefault="007633D2" w:rsidP="007633D2">
      <w:pPr>
        <w:pStyle w:val="a0"/>
        <w:spacing w:after="0" w:line="240" w:lineRule="auto"/>
        <w:rPr>
          <w:rStyle w:val="a"/>
          <w:rFonts w:ascii="Bookman Old Style" w:hAnsi="Bookman Old Style"/>
          <w:sz w:val="24"/>
          <w:szCs w:val="24"/>
          <w:lang w:val="el-GR"/>
        </w:rPr>
      </w:pPr>
    </w:p>
    <w:p w14:paraId="205BBCB0" w14:textId="77777777" w:rsidR="007633D2" w:rsidRDefault="007633D2" w:rsidP="007633D2">
      <w:pPr>
        <w:pStyle w:val="a0"/>
        <w:spacing w:after="0" w:line="240" w:lineRule="auto"/>
        <w:jc w:val="center"/>
        <w:rPr>
          <w:rStyle w:val="a"/>
          <w:rFonts w:ascii="Bookman Old Style" w:hAnsi="Bookman Old Style"/>
          <w:sz w:val="24"/>
          <w:szCs w:val="24"/>
          <w:lang w:val="el-GR"/>
        </w:rPr>
      </w:pPr>
      <w:r>
        <w:rPr>
          <w:rStyle w:val="a"/>
          <w:rFonts w:ascii="Bookman Old Style" w:hAnsi="Bookman Old Style"/>
          <w:sz w:val="24"/>
          <w:szCs w:val="24"/>
          <w:lang w:val="el-GR"/>
        </w:rPr>
        <w:t>ΚΑΙ</w:t>
      </w:r>
    </w:p>
    <w:p w14:paraId="7A627EA8" w14:textId="77777777" w:rsidR="007633D2" w:rsidRPr="004E72F7" w:rsidRDefault="007633D2" w:rsidP="007633D2">
      <w:pPr>
        <w:pStyle w:val="a0"/>
        <w:spacing w:after="0" w:line="240" w:lineRule="auto"/>
        <w:jc w:val="center"/>
        <w:rPr>
          <w:rFonts w:ascii="Bookman Old Style" w:hAnsi="Bookman Old Style"/>
          <w:sz w:val="24"/>
          <w:szCs w:val="24"/>
          <w:lang w:val="el-GR"/>
        </w:rPr>
      </w:pPr>
    </w:p>
    <w:p w14:paraId="2FA1E141" w14:textId="77777777" w:rsidR="007633D2" w:rsidRPr="007C3052" w:rsidRDefault="007633D2" w:rsidP="007633D2">
      <w:pPr>
        <w:pStyle w:val="a0"/>
        <w:spacing w:after="280" w:line="307" w:lineRule="auto"/>
        <w:jc w:val="both"/>
        <w:rPr>
          <w:rFonts w:ascii="Bookman Old Style" w:hAnsi="Bookman Old Style"/>
          <w:sz w:val="24"/>
          <w:szCs w:val="24"/>
          <w:lang w:val="el-GR"/>
        </w:rPr>
      </w:pPr>
      <w:r w:rsidRPr="007C3052">
        <w:rPr>
          <w:rStyle w:val="a"/>
          <w:rFonts w:ascii="Bookman Old Style" w:hAnsi="Bookman Old Style"/>
          <w:sz w:val="24"/>
          <w:szCs w:val="24"/>
          <w:lang w:val="el-GR"/>
        </w:rPr>
        <w:t>ΑΝΑΦΟΡΙΚ</w:t>
      </w:r>
      <w:r>
        <w:rPr>
          <w:rStyle w:val="a"/>
          <w:rFonts w:ascii="Bookman Old Style" w:hAnsi="Bookman Old Style"/>
          <w:sz w:val="24"/>
          <w:szCs w:val="24"/>
          <w:lang w:val="el-GR"/>
        </w:rPr>
        <w:t>Α</w:t>
      </w:r>
      <w:r w:rsidRPr="007C3052">
        <w:rPr>
          <w:rStyle w:val="a"/>
          <w:rFonts w:ascii="Bookman Old Style" w:hAnsi="Bookman Old Style"/>
          <w:sz w:val="24"/>
          <w:szCs w:val="24"/>
          <w:lang w:val="el-GR"/>
        </w:rPr>
        <w:t xml:space="preserve"> ΜΕ ΤΟΝ ΠΕΡ</w:t>
      </w:r>
      <w:r>
        <w:rPr>
          <w:rStyle w:val="a"/>
          <w:rFonts w:ascii="Bookman Old Style" w:hAnsi="Bookman Old Style"/>
          <w:sz w:val="24"/>
          <w:szCs w:val="24"/>
          <w:lang w:val="el-GR"/>
        </w:rPr>
        <w:t>Ι</w:t>
      </w:r>
      <w:r w:rsidRPr="007C3052">
        <w:rPr>
          <w:rStyle w:val="a"/>
          <w:rFonts w:ascii="Bookman Old Style" w:hAnsi="Bookman Old Style"/>
          <w:sz w:val="24"/>
          <w:szCs w:val="24"/>
          <w:lang w:val="el-GR"/>
        </w:rPr>
        <w:t xml:space="preserve"> ΑΝΩΤ</w:t>
      </w:r>
      <w:r>
        <w:rPr>
          <w:rStyle w:val="a"/>
          <w:rFonts w:ascii="Bookman Old Style" w:hAnsi="Bookman Old Style"/>
          <w:sz w:val="24"/>
          <w:szCs w:val="24"/>
          <w:lang w:val="el-GR"/>
        </w:rPr>
        <w:t>Α</w:t>
      </w:r>
      <w:r w:rsidRPr="007C3052">
        <w:rPr>
          <w:rStyle w:val="a"/>
          <w:rFonts w:ascii="Bookman Old Style" w:hAnsi="Bookman Old Style"/>
          <w:sz w:val="24"/>
          <w:szCs w:val="24"/>
          <w:lang w:val="el-GR"/>
        </w:rPr>
        <w:t>ΤΟΥ ΔΙΚΑΣΤΗΡ</w:t>
      </w:r>
      <w:r>
        <w:rPr>
          <w:rStyle w:val="a"/>
          <w:rFonts w:ascii="Bookman Old Style" w:hAnsi="Bookman Old Style"/>
          <w:sz w:val="24"/>
          <w:szCs w:val="24"/>
          <w:lang w:val="el-GR"/>
        </w:rPr>
        <w:t>Ι</w:t>
      </w:r>
      <w:r w:rsidRPr="007C3052">
        <w:rPr>
          <w:rStyle w:val="a"/>
          <w:rFonts w:ascii="Bookman Old Style" w:hAnsi="Bookman Old Style"/>
          <w:sz w:val="24"/>
          <w:szCs w:val="24"/>
          <w:lang w:val="el-GR"/>
        </w:rPr>
        <w:t>ΟΥ (ΔΙΚΑΙΟΔΟΣ</w:t>
      </w:r>
      <w:r>
        <w:rPr>
          <w:rStyle w:val="a"/>
          <w:rFonts w:ascii="Bookman Old Style" w:hAnsi="Bookman Old Style"/>
          <w:sz w:val="24"/>
          <w:szCs w:val="24"/>
          <w:lang w:val="el-GR"/>
        </w:rPr>
        <w:t>Ι</w:t>
      </w:r>
      <w:r w:rsidRPr="007C3052">
        <w:rPr>
          <w:rStyle w:val="a"/>
          <w:rFonts w:ascii="Bookman Old Style" w:hAnsi="Bookman Old Style"/>
          <w:sz w:val="24"/>
          <w:szCs w:val="24"/>
          <w:lang w:val="el-GR"/>
        </w:rPr>
        <w:t xml:space="preserve">Α </w:t>
      </w:r>
      <w:r>
        <w:rPr>
          <w:rStyle w:val="a"/>
          <w:rFonts w:ascii="Bookman Old Style" w:hAnsi="Bookman Old Style"/>
          <w:sz w:val="24"/>
          <w:szCs w:val="24"/>
          <w:lang w:val="el-GR"/>
        </w:rPr>
        <w:t>Ε</w:t>
      </w:r>
      <w:r w:rsidRPr="007C3052">
        <w:rPr>
          <w:rStyle w:val="a"/>
          <w:rFonts w:ascii="Bookman Old Style" w:hAnsi="Bookman Old Style"/>
          <w:sz w:val="24"/>
          <w:szCs w:val="24"/>
          <w:lang w:val="el-GR"/>
        </w:rPr>
        <w:t>ΚΔΟΣΗΣ ΕΝΤΑΛΜ</w:t>
      </w:r>
      <w:r>
        <w:rPr>
          <w:rStyle w:val="a"/>
          <w:rFonts w:ascii="Bookman Old Style" w:hAnsi="Bookman Old Style"/>
          <w:sz w:val="24"/>
          <w:szCs w:val="24"/>
          <w:lang w:val="el-GR"/>
        </w:rPr>
        <w:t>Α</w:t>
      </w:r>
      <w:r w:rsidRPr="007C3052">
        <w:rPr>
          <w:rStyle w:val="a"/>
          <w:rFonts w:ascii="Bookman Old Style" w:hAnsi="Bookman Old Style"/>
          <w:sz w:val="24"/>
          <w:szCs w:val="24"/>
          <w:lang w:val="el-GR"/>
        </w:rPr>
        <w:t>ΤΩΝ ΠΡΟΝΟΜΙΑΚ</w:t>
      </w:r>
      <w:r>
        <w:rPr>
          <w:rStyle w:val="a"/>
          <w:rFonts w:ascii="Bookman Old Style" w:hAnsi="Bookman Old Style"/>
          <w:sz w:val="24"/>
          <w:szCs w:val="24"/>
          <w:lang w:val="el-GR"/>
        </w:rPr>
        <w:t>Η</w:t>
      </w:r>
      <w:r w:rsidRPr="007C3052">
        <w:rPr>
          <w:rStyle w:val="a"/>
          <w:rFonts w:ascii="Bookman Old Style" w:hAnsi="Bookman Old Style"/>
          <w:sz w:val="24"/>
          <w:szCs w:val="24"/>
          <w:lang w:val="el-GR"/>
        </w:rPr>
        <w:t>Σ Φ</w:t>
      </w:r>
      <w:r>
        <w:rPr>
          <w:rStyle w:val="a"/>
          <w:rFonts w:ascii="Bookman Old Style" w:hAnsi="Bookman Old Style"/>
          <w:sz w:val="24"/>
          <w:szCs w:val="24"/>
          <w:lang w:val="el-GR"/>
        </w:rPr>
        <w:t>Υ</w:t>
      </w:r>
      <w:r w:rsidRPr="007C3052">
        <w:rPr>
          <w:rStyle w:val="a"/>
          <w:rFonts w:ascii="Bookman Old Style" w:hAnsi="Bookman Old Style"/>
          <w:sz w:val="24"/>
          <w:szCs w:val="24"/>
          <w:lang w:val="el-GR"/>
        </w:rPr>
        <w:t>ΣΕΩΣ) ΔΙΑΔΙΚΑΣΤΙΚ</w:t>
      </w:r>
      <w:r>
        <w:rPr>
          <w:rStyle w:val="a"/>
          <w:rFonts w:ascii="Bookman Old Style" w:hAnsi="Bookman Old Style"/>
          <w:sz w:val="24"/>
          <w:szCs w:val="24"/>
          <w:lang w:val="el-GR"/>
        </w:rPr>
        <w:t>Ο</w:t>
      </w:r>
      <w:r w:rsidRPr="007C3052">
        <w:rPr>
          <w:rStyle w:val="a"/>
          <w:rFonts w:ascii="Bookman Old Style" w:hAnsi="Bookman Old Style"/>
          <w:sz w:val="24"/>
          <w:szCs w:val="24"/>
          <w:lang w:val="el-GR"/>
        </w:rPr>
        <w:t>Σ ΚΑΝΟΝΙΣΜ</w:t>
      </w:r>
      <w:r>
        <w:rPr>
          <w:rStyle w:val="a"/>
          <w:rFonts w:ascii="Bookman Old Style" w:hAnsi="Bookman Old Style"/>
          <w:sz w:val="24"/>
          <w:szCs w:val="24"/>
          <w:lang w:val="el-GR"/>
        </w:rPr>
        <w:t>Ο</w:t>
      </w:r>
      <w:r w:rsidRPr="007C3052">
        <w:rPr>
          <w:rStyle w:val="a"/>
          <w:rFonts w:ascii="Bookman Old Style" w:hAnsi="Bookman Old Style"/>
          <w:sz w:val="24"/>
          <w:szCs w:val="24"/>
          <w:lang w:val="el-GR"/>
        </w:rPr>
        <w:t>Σ ΤΟΥ 2018</w:t>
      </w:r>
    </w:p>
    <w:p w14:paraId="704B3594" w14:textId="77777777" w:rsidR="007633D2" w:rsidRPr="007C3052" w:rsidRDefault="007633D2" w:rsidP="007633D2">
      <w:pPr>
        <w:pStyle w:val="a0"/>
        <w:spacing w:line="240" w:lineRule="auto"/>
        <w:jc w:val="center"/>
        <w:rPr>
          <w:rFonts w:ascii="Bookman Old Style" w:hAnsi="Bookman Old Style"/>
          <w:sz w:val="24"/>
          <w:szCs w:val="24"/>
          <w:lang w:val="el-GR"/>
        </w:rPr>
      </w:pPr>
      <w:r w:rsidRPr="007C3052">
        <w:rPr>
          <w:rStyle w:val="a"/>
          <w:rFonts w:ascii="Bookman Old Style" w:hAnsi="Bookman Old Style"/>
          <w:sz w:val="24"/>
          <w:szCs w:val="24"/>
          <w:lang w:val="el-GR"/>
        </w:rPr>
        <w:t>ΚΑΙ</w:t>
      </w:r>
    </w:p>
    <w:p w14:paraId="10536D19" w14:textId="77777777" w:rsidR="007633D2" w:rsidRPr="007C3052" w:rsidRDefault="007633D2" w:rsidP="007633D2">
      <w:pPr>
        <w:pStyle w:val="a0"/>
        <w:spacing w:after="280" w:line="307" w:lineRule="auto"/>
        <w:jc w:val="both"/>
        <w:rPr>
          <w:rFonts w:ascii="Bookman Old Style" w:hAnsi="Bookman Old Style"/>
          <w:sz w:val="24"/>
          <w:szCs w:val="24"/>
          <w:lang w:val="el-GR"/>
        </w:rPr>
      </w:pPr>
      <w:r w:rsidRPr="007C3052">
        <w:rPr>
          <w:rStyle w:val="a"/>
          <w:rFonts w:ascii="Bookman Old Style" w:hAnsi="Bookman Old Style"/>
          <w:sz w:val="24"/>
          <w:szCs w:val="24"/>
          <w:lang w:val="el-GR"/>
        </w:rPr>
        <w:t>ΑΝΑΦΟΡΙΚ</w:t>
      </w:r>
      <w:r>
        <w:rPr>
          <w:rStyle w:val="a"/>
          <w:rFonts w:ascii="Bookman Old Style" w:hAnsi="Bookman Old Style"/>
          <w:sz w:val="24"/>
          <w:szCs w:val="24"/>
          <w:lang w:val="el-GR"/>
        </w:rPr>
        <w:t>Α</w:t>
      </w:r>
      <w:r w:rsidRPr="007C3052">
        <w:rPr>
          <w:rStyle w:val="a"/>
          <w:rFonts w:ascii="Bookman Old Style" w:hAnsi="Bookman Old Style"/>
          <w:sz w:val="24"/>
          <w:szCs w:val="24"/>
          <w:lang w:val="el-GR"/>
        </w:rPr>
        <w:t xml:space="preserve"> ΜΕ ΤΗΝ Α</w:t>
      </w:r>
      <w:r>
        <w:rPr>
          <w:rStyle w:val="a"/>
          <w:rFonts w:ascii="Bookman Old Style" w:hAnsi="Bookman Old Style"/>
          <w:sz w:val="24"/>
          <w:szCs w:val="24"/>
          <w:lang w:val="el-GR"/>
        </w:rPr>
        <w:t>Ι</w:t>
      </w:r>
      <w:r w:rsidRPr="007C3052">
        <w:rPr>
          <w:rStyle w:val="a"/>
          <w:rFonts w:ascii="Bookman Old Style" w:hAnsi="Bookman Old Style"/>
          <w:sz w:val="24"/>
          <w:szCs w:val="24"/>
          <w:lang w:val="el-GR"/>
        </w:rPr>
        <w:t xml:space="preserve">ΤΗΣΗ ΤΟΥ </w:t>
      </w:r>
      <w:r w:rsidRPr="00AE0DE0">
        <w:rPr>
          <w:rStyle w:val="a"/>
          <w:rFonts w:ascii="Bookman Old Style" w:hAnsi="Bookman Old Style"/>
          <w:sz w:val="24"/>
          <w:szCs w:val="24"/>
        </w:rPr>
        <w:t>MOUKAM</w:t>
      </w:r>
      <w:r w:rsidRPr="007C3052">
        <w:rPr>
          <w:rStyle w:val="a"/>
          <w:rFonts w:ascii="Bookman Old Style" w:hAnsi="Bookman Old Style"/>
          <w:sz w:val="24"/>
          <w:szCs w:val="24"/>
          <w:lang w:val="el-GR"/>
        </w:rPr>
        <w:t xml:space="preserve"> </w:t>
      </w:r>
      <w:r w:rsidRPr="00AE0DE0">
        <w:rPr>
          <w:rStyle w:val="a"/>
          <w:rFonts w:ascii="Bookman Old Style" w:hAnsi="Bookman Old Style"/>
          <w:sz w:val="24"/>
          <w:szCs w:val="24"/>
        </w:rPr>
        <w:t>ANTOINE</w:t>
      </w:r>
      <w:r w:rsidRPr="007C3052">
        <w:rPr>
          <w:rStyle w:val="a"/>
          <w:rFonts w:ascii="Bookman Old Style" w:hAnsi="Bookman Old Style"/>
          <w:sz w:val="24"/>
          <w:szCs w:val="24"/>
          <w:lang w:val="el-GR"/>
        </w:rPr>
        <w:t xml:space="preserve"> </w:t>
      </w:r>
      <w:r w:rsidRPr="00AE0DE0">
        <w:rPr>
          <w:rStyle w:val="a"/>
          <w:rFonts w:ascii="Bookman Old Style" w:hAnsi="Bookman Old Style"/>
          <w:sz w:val="24"/>
          <w:szCs w:val="24"/>
        </w:rPr>
        <w:t>LEONNEL</w:t>
      </w:r>
      <w:r w:rsidRPr="007C3052">
        <w:rPr>
          <w:rStyle w:val="a"/>
          <w:rFonts w:ascii="Bookman Old Style" w:hAnsi="Bookman Old Style"/>
          <w:sz w:val="24"/>
          <w:szCs w:val="24"/>
          <w:lang w:val="el-GR"/>
        </w:rPr>
        <w:t xml:space="preserve"> ΥΠΗΚΟΟΥ ΚΑΜΕΡΟΥΝ, ΝΥΝ ΣΤΑ ΑΣΤΥΝΟΜΙΚ</w:t>
      </w:r>
      <w:r>
        <w:rPr>
          <w:rStyle w:val="a"/>
          <w:rFonts w:ascii="Bookman Old Style" w:hAnsi="Bookman Old Style"/>
          <w:sz w:val="24"/>
          <w:szCs w:val="24"/>
          <w:lang w:val="el-GR"/>
        </w:rPr>
        <w:t>Α</w:t>
      </w:r>
      <w:r w:rsidRPr="007C3052">
        <w:rPr>
          <w:rStyle w:val="a"/>
          <w:rFonts w:ascii="Bookman Old Style" w:hAnsi="Bookman Old Style"/>
          <w:sz w:val="24"/>
          <w:szCs w:val="24"/>
          <w:lang w:val="el-GR"/>
        </w:rPr>
        <w:t xml:space="preserve"> ΚΡΑΤΗΤ</w:t>
      </w:r>
      <w:r>
        <w:rPr>
          <w:rStyle w:val="a"/>
          <w:rFonts w:ascii="Bookman Old Style" w:hAnsi="Bookman Old Style"/>
          <w:sz w:val="24"/>
          <w:szCs w:val="24"/>
          <w:lang w:val="el-GR"/>
        </w:rPr>
        <w:t>Η</w:t>
      </w:r>
      <w:r w:rsidRPr="007C3052">
        <w:rPr>
          <w:rStyle w:val="a"/>
          <w:rFonts w:ascii="Bookman Old Style" w:hAnsi="Bookman Old Style"/>
          <w:sz w:val="24"/>
          <w:szCs w:val="24"/>
          <w:lang w:val="el-GR"/>
        </w:rPr>
        <w:t>ΡΙΑ ΜΕΝ</w:t>
      </w:r>
      <w:r>
        <w:rPr>
          <w:rStyle w:val="a"/>
          <w:rFonts w:ascii="Bookman Old Style" w:hAnsi="Bookman Old Style"/>
          <w:sz w:val="24"/>
          <w:szCs w:val="24"/>
          <w:lang w:val="el-GR"/>
        </w:rPr>
        <w:t>Ο</w:t>
      </w:r>
      <w:r w:rsidRPr="007C3052">
        <w:rPr>
          <w:rStyle w:val="a"/>
          <w:rFonts w:ascii="Bookman Old Style" w:hAnsi="Bookman Old Style"/>
          <w:sz w:val="24"/>
          <w:szCs w:val="24"/>
          <w:lang w:val="el-GR"/>
        </w:rPr>
        <w:t>ΓΕΙΑΣ, ΕΠΑΡΧ</w:t>
      </w:r>
      <w:r>
        <w:rPr>
          <w:rStyle w:val="a"/>
          <w:rFonts w:ascii="Bookman Old Style" w:hAnsi="Bookman Old Style"/>
          <w:sz w:val="24"/>
          <w:szCs w:val="24"/>
          <w:lang w:val="el-GR"/>
        </w:rPr>
        <w:t>Ι</w:t>
      </w:r>
      <w:r w:rsidRPr="007C3052">
        <w:rPr>
          <w:rStyle w:val="a"/>
          <w:rFonts w:ascii="Bookman Old Style" w:hAnsi="Bookman Old Style"/>
          <w:sz w:val="24"/>
          <w:szCs w:val="24"/>
          <w:lang w:val="el-GR"/>
        </w:rPr>
        <w:t>Α Λ</w:t>
      </w:r>
      <w:r>
        <w:rPr>
          <w:rStyle w:val="a"/>
          <w:rFonts w:ascii="Bookman Old Style" w:hAnsi="Bookman Old Style"/>
          <w:sz w:val="24"/>
          <w:szCs w:val="24"/>
          <w:lang w:val="el-GR"/>
        </w:rPr>
        <w:t>Α</w:t>
      </w:r>
      <w:r w:rsidRPr="007C3052">
        <w:rPr>
          <w:rStyle w:val="a"/>
          <w:rFonts w:ascii="Bookman Old Style" w:hAnsi="Bookman Old Style"/>
          <w:sz w:val="24"/>
          <w:szCs w:val="24"/>
          <w:lang w:val="el-GR"/>
        </w:rPr>
        <w:t xml:space="preserve">ΡΝΑΚΑΣ, ΓΙΑ </w:t>
      </w:r>
      <w:r>
        <w:rPr>
          <w:rStyle w:val="a"/>
          <w:rFonts w:ascii="Bookman Old Style" w:hAnsi="Bookman Old Style"/>
          <w:sz w:val="24"/>
          <w:szCs w:val="24"/>
          <w:lang w:val="el-GR"/>
        </w:rPr>
        <w:t>Ε</w:t>
      </w:r>
      <w:r w:rsidRPr="007C3052">
        <w:rPr>
          <w:rStyle w:val="a"/>
          <w:rFonts w:ascii="Bookman Old Style" w:hAnsi="Bookman Old Style"/>
          <w:sz w:val="24"/>
          <w:szCs w:val="24"/>
          <w:lang w:val="el-GR"/>
        </w:rPr>
        <w:t>ΚΔΟΣΗ ΠΡΟΝΟΜΙΑΚΟ</w:t>
      </w:r>
      <w:r>
        <w:rPr>
          <w:rStyle w:val="a"/>
          <w:rFonts w:ascii="Bookman Old Style" w:hAnsi="Bookman Old Style"/>
          <w:sz w:val="24"/>
          <w:szCs w:val="24"/>
          <w:lang w:val="el-GR"/>
        </w:rPr>
        <w:t>Υ</w:t>
      </w:r>
      <w:r w:rsidRPr="007C3052">
        <w:rPr>
          <w:rStyle w:val="a"/>
          <w:rFonts w:ascii="Bookman Old Style" w:hAnsi="Bookman Old Style"/>
          <w:sz w:val="24"/>
          <w:szCs w:val="24"/>
          <w:lang w:val="el-GR"/>
        </w:rPr>
        <w:t xml:space="preserve"> ΕΝΤ</w:t>
      </w:r>
      <w:r>
        <w:rPr>
          <w:rStyle w:val="a"/>
          <w:rFonts w:ascii="Bookman Old Style" w:hAnsi="Bookman Old Style"/>
          <w:sz w:val="24"/>
          <w:szCs w:val="24"/>
          <w:lang w:val="el-GR"/>
        </w:rPr>
        <w:t>Α</w:t>
      </w:r>
      <w:r w:rsidRPr="007C3052">
        <w:rPr>
          <w:rStyle w:val="a"/>
          <w:rFonts w:ascii="Bookman Old Style" w:hAnsi="Bookman Old Style"/>
          <w:sz w:val="24"/>
          <w:szCs w:val="24"/>
          <w:lang w:val="el-GR"/>
        </w:rPr>
        <w:t xml:space="preserve">ΛΜΑΤΟΣ </w:t>
      </w:r>
      <w:r w:rsidRPr="00AE0DE0">
        <w:rPr>
          <w:rStyle w:val="a"/>
          <w:rFonts w:ascii="Bookman Old Style" w:hAnsi="Bookman Old Style"/>
          <w:sz w:val="24"/>
          <w:szCs w:val="24"/>
        </w:rPr>
        <w:t>HABEAS</w:t>
      </w:r>
      <w:r w:rsidRPr="007C3052">
        <w:rPr>
          <w:rStyle w:val="a"/>
          <w:rFonts w:ascii="Bookman Old Style" w:hAnsi="Bookman Old Style"/>
          <w:sz w:val="24"/>
          <w:szCs w:val="24"/>
          <w:lang w:val="el-GR"/>
        </w:rPr>
        <w:t xml:space="preserve"> </w:t>
      </w:r>
      <w:r w:rsidRPr="00AE0DE0">
        <w:rPr>
          <w:rStyle w:val="a"/>
          <w:rFonts w:ascii="Bookman Old Style" w:hAnsi="Bookman Old Style"/>
          <w:sz w:val="24"/>
          <w:szCs w:val="24"/>
        </w:rPr>
        <w:t>CORPUS</w:t>
      </w:r>
      <w:r w:rsidRPr="007C3052">
        <w:rPr>
          <w:rStyle w:val="a"/>
          <w:rFonts w:ascii="Bookman Old Style" w:hAnsi="Bookman Old Style"/>
          <w:sz w:val="24"/>
          <w:szCs w:val="24"/>
          <w:lang w:val="el-GR"/>
        </w:rPr>
        <w:t xml:space="preserve"> </w:t>
      </w:r>
      <w:r w:rsidRPr="00AE0DE0">
        <w:rPr>
          <w:rStyle w:val="a"/>
          <w:rFonts w:ascii="Bookman Old Style" w:hAnsi="Bookman Old Style"/>
          <w:sz w:val="24"/>
          <w:szCs w:val="24"/>
        </w:rPr>
        <w:t>AD</w:t>
      </w:r>
      <w:r w:rsidRPr="007C3052">
        <w:rPr>
          <w:rStyle w:val="a"/>
          <w:rFonts w:ascii="Bookman Old Style" w:hAnsi="Bookman Old Style"/>
          <w:sz w:val="24"/>
          <w:szCs w:val="24"/>
          <w:lang w:val="el-GR"/>
        </w:rPr>
        <w:t xml:space="preserve"> </w:t>
      </w:r>
      <w:r w:rsidRPr="00AE0DE0">
        <w:rPr>
          <w:rStyle w:val="a"/>
          <w:rFonts w:ascii="Bookman Old Style" w:hAnsi="Bookman Old Style"/>
          <w:sz w:val="24"/>
          <w:szCs w:val="24"/>
        </w:rPr>
        <w:t>SUBJICIENDUM</w:t>
      </w:r>
      <w:r w:rsidRPr="007C3052">
        <w:rPr>
          <w:rStyle w:val="a"/>
          <w:rFonts w:ascii="Bookman Old Style" w:hAnsi="Bookman Old Style"/>
          <w:sz w:val="24"/>
          <w:szCs w:val="24"/>
          <w:lang w:val="el-GR"/>
        </w:rPr>
        <w:t>.</w:t>
      </w:r>
    </w:p>
    <w:p w14:paraId="6B8D1525" w14:textId="77777777" w:rsidR="007633D2" w:rsidRPr="007C3052" w:rsidRDefault="007633D2" w:rsidP="007633D2">
      <w:pPr>
        <w:pStyle w:val="a0"/>
        <w:spacing w:line="240" w:lineRule="auto"/>
        <w:jc w:val="center"/>
        <w:rPr>
          <w:rFonts w:ascii="Bookman Old Style" w:hAnsi="Bookman Old Style"/>
          <w:sz w:val="24"/>
          <w:szCs w:val="24"/>
          <w:lang w:val="el-GR"/>
        </w:rPr>
      </w:pPr>
      <w:r w:rsidRPr="007C3052">
        <w:rPr>
          <w:rStyle w:val="a"/>
          <w:rFonts w:ascii="Bookman Old Style" w:hAnsi="Bookman Old Style"/>
          <w:sz w:val="24"/>
          <w:szCs w:val="24"/>
          <w:lang w:val="el-GR"/>
        </w:rPr>
        <w:t>ΚΑΙ</w:t>
      </w:r>
    </w:p>
    <w:p w14:paraId="1E712E12" w14:textId="77777777" w:rsidR="007633D2" w:rsidRPr="007C3052" w:rsidRDefault="007633D2" w:rsidP="007633D2">
      <w:pPr>
        <w:pStyle w:val="a0"/>
        <w:spacing w:after="280" w:line="307" w:lineRule="auto"/>
        <w:jc w:val="both"/>
        <w:rPr>
          <w:rFonts w:ascii="Bookman Old Style" w:hAnsi="Bookman Old Style"/>
          <w:sz w:val="24"/>
          <w:szCs w:val="24"/>
          <w:lang w:val="el-GR"/>
        </w:rPr>
      </w:pPr>
      <w:r w:rsidRPr="007C3052">
        <w:rPr>
          <w:rStyle w:val="a"/>
          <w:rFonts w:ascii="Bookman Old Style" w:hAnsi="Bookman Old Style"/>
          <w:sz w:val="24"/>
          <w:szCs w:val="24"/>
          <w:lang w:val="el-GR"/>
        </w:rPr>
        <w:t>ΑΝΑΦΟΡΙΚ</w:t>
      </w:r>
      <w:r>
        <w:rPr>
          <w:rStyle w:val="a"/>
          <w:rFonts w:ascii="Bookman Old Style" w:hAnsi="Bookman Old Style"/>
          <w:sz w:val="24"/>
          <w:szCs w:val="24"/>
          <w:lang w:val="el-GR"/>
        </w:rPr>
        <w:t>Α</w:t>
      </w:r>
      <w:r w:rsidRPr="007C3052">
        <w:rPr>
          <w:rStyle w:val="a"/>
          <w:rFonts w:ascii="Bookman Old Style" w:hAnsi="Bookman Old Style"/>
          <w:sz w:val="24"/>
          <w:szCs w:val="24"/>
          <w:lang w:val="el-GR"/>
        </w:rPr>
        <w:t xml:space="preserve"> ΜΕ ΤΑ </w:t>
      </w:r>
      <w:r>
        <w:rPr>
          <w:rStyle w:val="a"/>
          <w:rFonts w:ascii="Bookman Old Style" w:hAnsi="Bookman Old Style"/>
          <w:sz w:val="24"/>
          <w:szCs w:val="24"/>
          <w:lang w:val="el-GR"/>
        </w:rPr>
        <w:t>Α</w:t>
      </w:r>
      <w:r w:rsidRPr="007C3052">
        <w:rPr>
          <w:rStyle w:val="a"/>
          <w:rFonts w:ascii="Bookman Old Style" w:hAnsi="Bookman Old Style"/>
          <w:sz w:val="24"/>
          <w:szCs w:val="24"/>
          <w:lang w:val="el-GR"/>
        </w:rPr>
        <w:t>ΡΘΡΑ 11, 12, 18, 26, 30, 32, 33, 35. ΚΑΙ 152(1) ΤΟΥ ΣΥΝΤ</w:t>
      </w:r>
      <w:r>
        <w:rPr>
          <w:rStyle w:val="a"/>
          <w:rFonts w:ascii="Bookman Old Style" w:hAnsi="Bookman Old Style"/>
          <w:sz w:val="24"/>
          <w:szCs w:val="24"/>
          <w:lang w:val="el-GR"/>
        </w:rPr>
        <w:t>Α</w:t>
      </w:r>
      <w:r w:rsidRPr="007C3052">
        <w:rPr>
          <w:rStyle w:val="a"/>
          <w:rFonts w:ascii="Bookman Old Style" w:hAnsi="Bookman Old Style"/>
          <w:sz w:val="24"/>
          <w:szCs w:val="24"/>
          <w:lang w:val="el-GR"/>
        </w:rPr>
        <w:t xml:space="preserve">ΓΜΑΤΟΣ, ΤΑ </w:t>
      </w:r>
      <w:r>
        <w:rPr>
          <w:rStyle w:val="a"/>
          <w:rFonts w:ascii="Bookman Old Style" w:hAnsi="Bookman Old Style"/>
          <w:sz w:val="24"/>
          <w:szCs w:val="24"/>
          <w:lang w:val="el-GR"/>
        </w:rPr>
        <w:t>Α</w:t>
      </w:r>
      <w:r w:rsidRPr="007C3052">
        <w:rPr>
          <w:rStyle w:val="a"/>
          <w:rFonts w:ascii="Bookman Old Style" w:hAnsi="Bookman Old Style"/>
          <w:sz w:val="24"/>
          <w:szCs w:val="24"/>
          <w:lang w:val="el-GR"/>
        </w:rPr>
        <w:t>ΡΘΡΑ 1,4, 5, 6, 7 ΚΑΙ 18 ΤΗΣ ΕΥΡΩΠΑΪΚ</w:t>
      </w:r>
      <w:r>
        <w:rPr>
          <w:rStyle w:val="a"/>
          <w:rFonts w:ascii="Bookman Old Style" w:hAnsi="Bookman Old Style"/>
          <w:sz w:val="24"/>
          <w:szCs w:val="24"/>
          <w:lang w:val="el-GR"/>
        </w:rPr>
        <w:t>Η</w:t>
      </w:r>
      <w:r w:rsidRPr="007C3052">
        <w:rPr>
          <w:rStyle w:val="a"/>
          <w:rFonts w:ascii="Bookman Old Style" w:hAnsi="Bookman Old Style"/>
          <w:sz w:val="24"/>
          <w:szCs w:val="24"/>
          <w:lang w:val="el-GR"/>
        </w:rPr>
        <w:t>Σ Σ</w:t>
      </w:r>
      <w:r>
        <w:rPr>
          <w:rStyle w:val="a"/>
          <w:rFonts w:ascii="Bookman Old Style" w:hAnsi="Bookman Old Style"/>
          <w:sz w:val="24"/>
          <w:szCs w:val="24"/>
          <w:lang w:val="el-GR"/>
        </w:rPr>
        <w:t>Υ</w:t>
      </w:r>
      <w:r w:rsidRPr="007C3052">
        <w:rPr>
          <w:rStyle w:val="a"/>
          <w:rFonts w:ascii="Bookman Old Style" w:hAnsi="Bookman Old Style"/>
          <w:sz w:val="24"/>
          <w:szCs w:val="24"/>
          <w:lang w:val="el-GR"/>
        </w:rPr>
        <w:t>ΜΒΑΣΗΣ ΓΙΑ ΤΗΝ ΠΡΟ</w:t>
      </w:r>
      <w:r>
        <w:rPr>
          <w:rStyle w:val="a"/>
          <w:rFonts w:ascii="Bookman Old Style" w:hAnsi="Bookman Old Style"/>
          <w:sz w:val="24"/>
          <w:szCs w:val="24"/>
          <w:lang w:val="el-GR"/>
        </w:rPr>
        <w:t>Α</w:t>
      </w:r>
      <w:r w:rsidRPr="007C3052">
        <w:rPr>
          <w:rStyle w:val="a"/>
          <w:rFonts w:ascii="Bookman Old Style" w:hAnsi="Bookman Old Style"/>
          <w:sz w:val="24"/>
          <w:szCs w:val="24"/>
          <w:lang w:val="el-GR"/>
        </w:rPr>
        <w:t>ΣΠΙΣΗ ΑΝΘΡΩΠ</w:t>
      </w:r>
      <w:r>
        <w:rPr>
          <w:rStyle w:val="a"/>
          <w:rFonts w:ascii="Bookman Old Style" w:hAnsi="Bookman Old Style"/>
          <w:sz w:val="24"/>
          <w:szCs w:val="24"/>
          <w:lang w:val="el-GR"/>
        </w:rPr>
        <w:t>Ι</w:t>
      </w:r>
      <w:r w:rsidRPr="007C3052">
        <w:rPr>
          <w:rStyle w:val="a"/>
          <w:rFonts w:ascii="Bookman Old Style" w:hAnsi="Bookman Old Style"/>
          <w:sz w:val="24"/>
          <w:szCs w:val="24"/>
          <w:lang w:val="el-GR"/>
        </w:rPr>
        <w:t>ΝΩΝ ΔΙΚΑΙΩΜ</w:t>
      </w:r>
      <w:r>
        <w:rPr>
          <w:rStyle w:val="a"/>
          <w:rFonts w:ascii="Bookman Old Style" w:hAnsi="Bookman Old Style"/>
          <w:sz w:val="24"/>
          <w:szCs w:val="24"/>
          <w:lang w:val="el-GR"/>
        </w:rPr>
        <w:t>Α</w:t>
      </w:r>
      <w:r w:rsidRPr="007C3052">
        <w:rPr>
          <w:rStyle w:val="a"/>
          <w:rFonts w:ascii="Bookman Old Style" w:hAnsi="Bookman Old Style"/>
          <w:sz w:val="24"/>
          <w:szCs w:val="24"/>
          <w:lang w:val="el-GR"/>
        </w:rPr>
        <w:t>ΤΩΝ ΚΑΙ ΕΛΕΥΘΕΡΙ</w:t>
      </w:r>
      <w:r>
        <w:rPr>
          <w:rStyle w:val="a"/>
          <w:rFonts w:ascii="Bookman Old Style" w:hAnsi="Bookman Old Style"/>
          <w:sz w:val="24"/>
          <w:szCs w:val="24"/>
          <w:lang w:val="el-GR"/>
        </w:rPr>
        <w:t>Ω</w:t>
      </w:r>
      <w:r w:rsidRPr="007C3052">
        <w:rPr>
          <w:rStyle w:val="a"/>
          <w:rFonts w:ascii="Bookman Old Style" w:hAnsi="Bookman Old Style"/>
          <w:sz w:val="24"/>
          <w:szCs w:val="24"/>
          <w:lang w:val="el-GR"/>
        </w:rPr>
        <w:t>Ν ΚΑΙ ΤΟΝ ΠΕΡΊ ΑΝΩΤ</w:t>
      </w:r>
      <w:r>
        <w:rPr>
          <w:rStyle w:val="a"/>
          <w:rFonts w:ascii="Bookman Old Style" w:hAnsi="Bookman Old Style"/>
          <w:sz w:val="24"/>
          <w:szCs w:val="24"/>
          <w:lang w:val="el-GR"/>
        </w:rPr>
        <w:t>Α</w:t>
      </w:r>
      <w:r w:rsidRPr="007C3052">
        <w:rPr>
          <w:rStyle w:val="a"/>
          <w:rFonts w:ascii="Bookman Old Style" w:hAnsi="Bookman Old Style"/>
          <w:sz w:val="24"/>
          <w:szCs w:val="24"/>
          <w:lang w:val="el-GR"/>
        </w:rPr>
        <w:t>ΤΟΥ ΔΙΚΑΣΤΗΡ</w:t>
      </w:r>
      <w:r>
        <w:rPr>
          <w:rStyle w:val="a"/>
          <w:rFonts w:ascii="Bookman Old Style" w:hAnsi="Bookman Old Style"/>
          <w:sz w:val="24"/>
          <w:szCs w:val="24"/>
          <w:lang w:val="el-GR"/>
        </w:rPr>
        <w:t>Ι</w:t>
      </w:r>
      <w:r w:rsidRPr="007C3052">
        <w:rPr>
          <w:rStyle w:val="a"/>
          <w:rFonts w:ascii="Bookman Old Style" w:hAnsi="Bookman Old Style"/>
          <w:sz w:val="24"/>
          <w:szCs w:val="24"/>
          <w:lang w:val="el-GR"/>
        </w:rPr>
        <w:t>ΟΥ (ΔΙΚΑΙΟΔΟΣ</w:t>
      </w:r>
      <w:r>
        <w:rPr>
          <w:rStyle w:val="a"/>
          <w:rFonts w:ascii="Bookman Old Style" w:hAnsi="Bookman Old Style"/>
          <w:sz w:val="24"/>
          <w:szCs w:val="24"/>
          <w:lang w:val="el-GR"/>
        </w:rPr>
        <w:t>Ι</w:t>
      </w:r>
      <w:r w:rsidRPr="007C3052">
        <w:rPr>
          <w:rStyle w:val="a"/>
          <w:rFonts w:ascii="Bookman Old Style" w:hAnsi="Bookman Old Style"/>
          <w:sz w:val="24"/>
          <w:szCs w:val="24"/>
          <w:lang w:val="el-GR"/>
        </w:rPr>
        <w:t xml:space="preserve">Α </w:t>
      </w:r>
      <w:r>
        <w:rPr>
          <w:rStyle w:val="a"/>
          <w:rFonts w:ascii="Bookman Old Style" w:hAnsi="Bookman Old Style"/>
          <w:sz w:val="24"/>
          <w:szCs w:val="24"/>
          <w:lang w:val="el-GR"/>
        </w:rPr>
        <w:t>Ε</w:t>
      </w:r>
      <w:r w:rsidRPr="007C3052">
        <w:rPr>
          <w:rStyle w:val="a"/>
          <w:rFonts w:ascii="Bookman Old Style" w:hAnsi="Bookman Old Style"/>
          <w:sz w:val="24"/>
          <w:szCs w:val="24"/>
          <w:lang w:val="el-GR"/>
        </w:rPr>
        <w:t>ΚΔΟΣΗΣ ΕΝΤΑΛΜ</w:t>
      </w:r>
      <w:r>
        <w:rPr>
          <w:rStyle w:val="a"/>
          <w:rFonts w:ascii="Bookman Old Style" w:hAnsi="Bookman Old Style"/>
          <w:sz w:val="24"/>
          <w:szCs w:val="24"/>
          <w:lang w:val="el-GR"/>
        </w:rPr>
        <w:t>Α</w:t>
      </w:r>
      <w:r w:rsidRPr="007C3052">
        <w:rPr>
          <w:rStyle w:val="a"/>
          <w:rFonts w:ascii="Bookman Old Style" w:hAnsi="Bookman Old Style"/>
          <w:sz w:val="24"/>
          <w:szCs w:val="24"/>
          <w:lang w:val="el-GR"/>
        </w:rPr>
        <w:t>ΤΩΝ ΠΡΟΝΟΜΙΑΚ</w:t>
      </w:r>
      <w:r>
        <w:rPr>
          <w:rStyle w:val="a"/>
          <w:rFonts w:ascii="Bookman Old Style" w:hAnsi="Bookman Old Style"/>
          <w:sz w:val="24"/>
          <w:szCs w:val="24"/>
          <w:lang w:val="el-GR"/>
        </w:rPr>
        <w:t>Η</w:t>
      </w:r>
      <w:r w:rsidRPr="007C3052">
        <w:rPr>
          <w:rStyle w:val="a"/>
          <w:rFonts w:ascii="Bookman Old Style" w:hAnsi="Bookman Old Style"/>
          <w:sz w:val="24"/>
          <w:szCs w:val="24"/>
          <w:lang w:val="el-GR"/>
        </w:rPr>
        <w:t>Σ Φ</w:t>
      </w:r>
      <w:r>
        <w:rPr>
          <w:rStyle w:val="a"/>
          <w:rFonts w:ascii="Bookman Old Style" w:hAnsi="Bookman Old Style"/>
          <w:sz w:val="24"/>
          <w:szCs w:val="24"/>
          <w:lang w:val="el-GR"/>
        </w:rPr>
        <w:t>Υ</w:t>
      </w:r>
      <w:r w:rsidRPr="007C3052">
        <w:rPr>
          <w:rStyle w:val="a"/>
          <w:rFonts w:ascii="Bookman Old Style" w:hAnsi="Bookman Old Style"/>
          <w:sz w:val="24"/>
          <w:szCs w:val="24"/>
          <w:lang w:val="el-GR"/>
        </w:rPr>
        <w:t>ΣΕΩΣ) ΔΙΑΔΙΚΑΣΤΙΚ</w:t>
      </w:r>
      <w:r>
        <w:rPr>
          <w:rStyle w:val="a"/>
          <w:rFonts w:ascii="Bookman Old Style" w:hAnsi="Bookman Old Style"/>
          <w:sz w:val="24"/>
          <w:szCs w:val="24"/>
          <w:lang w:val="el-GR"/>
        </w:rPr>
        <w:t>Ο</w:t>
      </w:r>
      <w:r w:rsidRPr="007C3052">
        <w:rPr>
          <w:rStyle w:val="a"/>
          <w:rFonts w:ascii="Bookman Old Style" w:hAnsi="Bookman Old Style"/>
          <w:sz w:val="24"/>
          <w:szCs w:val="24"/>
          <w:lang w:val="el-GR"/>
        </w:rPr>
        <w:t xml:space="preserve"> ΚΑΝΟΝΙΣΜ</w:t>
      </w:r>
      <w:r>
        <w:rPr>
          <w:rStyle w:val="a"/>
          <w:rFonts w:ascii="Bookman Old Style" w:hAnsi="Bookman Old Style"/>
          <w:sz w:val="24"/>
          <w:szCs w:val="24"/>
          <w:lang w:val="el-GR"/>
        </w:rPr>
        <w:t>Ο</w:t>
      </w:r>
      <w:r w:rsidRPr="007C3052">
        <w:rPr>
          <w:rStyle w:val="a"/>
          <w:rFonts w:ascii="Bookman Old Style" w:hAnsi="Bookman Old Style"/>
          <w:sz w:val="24"/>
          <w:szCs w:val="24"/>
          <w:lang w:val="el-GR"/>
        </w:rPr>
        <w:t xml:space="preserve"> ΤΟΥ 2018 (5/2018)</w:t>
      </w:r>
    </w:p>
    <w:p w14:paraId="7701254E" w14:textId="77777777" w:rsidR="007633D2" w:rsidRPr="007C3052" w:rsidRDefault="007633D2" w:rsidP="007633D2">
      <w:pPr>
        <w:pStyle w:val="a0"/>
        <w:spacing w:line="240" w:lineRule="auto"/>
        <w:jc w:val="center"/>
        <w:rPr>
          <w:rFonts w:ascii="Bookman Old Style" w:hAnsi="Bookman Old Style"/>
          <w:sz w:val="24"/>
          <w:szCs w:val="24"/>
          <w:lang w:val="el-GR"/>
        </w:rPr>
      </w:pPr>
      <w:r w:rsidRPr="007C3052">
        <w:rPr>
          <w:rStyle w:val="a"/>
          <w:rFonts w:ascii="Bookman Old Style" w:hAnsi="Bookman Old Style"/>
          <w:sz w:val="24"/>
          <w:szCs w:val="24"/>
          <w:lang w:val="el-GR"/>
        </w:rPr>
        <w:t>ΚΑΙ</w:t>
      </w:r>
    </w:p>
    <w:p w14:paraId="02010718" w14:textId="77777777" w:rsidR="007633D2" w:rsidRPr="007C3052" w:rsidRDefault="007633D2" w:rsidP="007633D2">
      <w:pPr>
        <w:pStyle w:val="a0"/>
        <w:jc w:val="both"/>
        <w:rPr>
          <w:rStyle w:val="a"/>
          <w:rFonts w:ascii="Bookman Old Style" w:hAnsi="Bookman Old Style"/>
          <w:sz w:val="24"/>
          <w:szCs w:val="24"/>
          <w:lang w:val="el-GR"/>
        </w:rPr>
      </w:pPr>
      <w:r w:rsidRPr="007C3052">
        <w:rPr>
          <w:rStyle w:val="a"/>
          <w:rFonts w:ascii="Bookman Old Style" w:hAnsi="Bookman Old Style"/>
          <w:sz w:val="24"/>
          <w:szCs w:val="24"/>
          <w:lang w:val="el-GR"/>
        </w:rPr>
        <w:t>ΑΝΑΦΟΡΙΚ</w:t>
      </w:r>
      <w:r>
        <w:rPr>
          <w:rStyle w:val="a"/>
          <w:rFonts w:ascii="Bookman Old Style" w:hAnsi="Bookman Old Style"/>
          <w:sz w:val="24"/>
          <w:szCs w:val="24"/>
          <w:lang w:val="el-GR"/>
        </w:rPr>
        <w:t>Α</w:t>
      </w:r>
      <w:r w:rsidRPr="007C3052">
        <w:rPr>
          <w:rStyle w:val="a"/>
          <w:rFonts w:ascii="Bookman Old Style" w:hAnsi="Bookman Old Style"/>
          <w:sz w:val="24"/>
          <w:szCs w:val="24"/>
          <w:lang w:val="el-GR"/>
        </w:rPr>
        <w:t xml:space="preserve"> ΜΕ ΤΗΝ ΚΥΠΡΙΑΚ</w:t>
      </w:r>
      <w:r>
        <w:rPr>
          <w:rStyle w:val="a"/>
          <w:rFonts w:ascii="Bookman Old Style" w:hAnsi="Bookman Old Style"/>
          <w:sz w:val="24"/>
          <w:szCs w:val="24"/>
          <w:lang w:val="el-GR"/>
        </w:rPr>
        <w:t>Η</w:t>
      </w:r>
      <w:r w:rsidRPr="007C3052">
        <w:rPr>
          <w:rStyle w:val="a"/>
          <w:rFonts w:ascii="Bookman Old Style" w:hAnsi="Bookman Old Style"/>
          <w:sz w:val="24"/>
          <w:szCs w:val="24"/>
          <w:lang w:val="el-GR"/>
        </w:rPr>
        <w:t xml:space="preserve"> ΔΗΜΟΚΡΑΤ</w:t>
      </w:r>
      <w:r>
        <w:rPr>
          <w:rStyle w:val="a"/>
          <w:rFonts w:ascii="Bookman Old Style" w:hAnsi="Bookman Old Style"/>
          <w:sz w:val="24"/>
          <w:szCs w:val="24"/>
          <w:lang w:val="el-GR"/>
        </w:rPr>
        <w:t>Ι</w:t>
      </w:r>
      <w:r w:rsidRPr="007C3052">
        <w:rPr>
          <w:rStyle w:val="a"/>
          <w:rFonts w:ascii="Bookman Old Style" w:hAnsi="Bookman Old Style"/>
          <w:sz w:val="24"/>
          <w:szCs w:val="24"/>
          <w:lang w:val="el-GR"/>
        </w:rPr>
        <w:t>Α ΔΙΑ ΤΟΥ ΥΠΟΥΡΓΕ</w:t>
      </w:r>
      <w:r>
        <w:rPr>
          <w:rStyle w:val="a"/>
          <w:rFonts w:ascii="Bookman Old Style" w:hAnsi="Bookman Old Style"/>
          <w:sz w:val="24"/>
          <w:szCs w:val="24"/>
          <w:lang w:val="el-GR"/>
        </w:rPr>
        <w:t>Ι</w:t>
      </w:r>
      <w:r w:rsidRPr="007C3052">
        <w:rPr>
          <w:rStyle w:val="a"/>
          <w:rFonts w:ascii="Bookman Old Style" w:hAnsi="Bookman Old Style"/>
          <w:sz w:val="24"/>
          <w:szCs w:val="24"/>
          <w:lang w:val="el-GR"/>
        </w:rPr>
        <w:t>ΟΥ ΕΣΩΤΕΡΙΚ</w:t>
      </w:r>
      <w:r>
        <w:rPr>
          <w:rStyle w:val="a"/>
          <w:rFonts w:ascii="Bookman Old Style" w:hAnsi="Bookman Old Style"/>
          <w:sz w:val="24"/>
          <w:szCs w:val="24"/>
          <w:lang w:val="el-GR"/>
        </w:rPr>
        <w:t>Ω</w:t>
      </w:r>
      <w:r w:rsidRPr="007C3052">
        <w:rPr>
          <w:rStyle w:val="a"/>
          <w:rFonts w:ascii="Bookman Old Style" w:hAnsi="Bookman Old Style"/>
          <w:sz w:val="24"/>
          <w:szCs w:val="24"/>
          <w:lang w:val="el-GR"/>
        </w:rPr>
        <w:t>Ν ΚΑΙ/Ή ΤΟΥ/ΤΗΣ ΔΙΕΥΘΥΝΤ</w:t>
      </w:r>
      <w:r>
        <w:rPr>
          <w:rStyle w:val="a"/>
          <w:rFonts w:ascii="Bookman Old Style" w:hAnsi="Bookman Old Style"/>
          <w:sz w:val="24"/>
          <w:szCs w:val="24"/>
          <w:lang w:val="el-GR"/>
        </w:rPr>
        <w:t>Η</w:t>
      </w:r>
      <w:r w:rsidRPr="007C3052">
        <w:rPr>
          <w:rStyle w:val="a"/>
          <w:rFonts w:ascii="Bookman Old Style" w:hAnsi="Bookman Old Style"/>
          <w:sz w:val="24"/>
          <w:szCs w:val="24"/>
          <w:lang w:val="el-GR"/>
        </w:rPr>
        <w:t>/ΝΤΡΙΑΣ ΤΟΥ ΤΜ</w:t>
      </w:r>
      <w:r>
        <w:rPr>
          <w:rStyle w:val="a"/>
          <w:rFonts w:ascii="Bookman Old Style" w:hAnsi="Bookman Old Style"/>
          <w:sz w:val="24"/>
          <w:szCs w:val="24"/>
          <w:lang w:val="el-GR"/>
        </w:rPr>
        <w:t>Η</w:t>
      </w:r>
      <w:r w:rsidRPr="007C3052">
        <w:rPr>
          <w:rStyle w:val="a"/>
          <w:rFonts w:ascii="Bookman Old Style" w:hAnsi="Bookman Old Style"/>
          <w:sz w:val="24"/>
          <w:szCs w:val="24"/>
          <w:lang w:val="el-GR"/>
        </w:rPr>
        <w:t>ΜΑΤΟΣ ΑΡΧΕ</w:t>
      </w:r>
      <w:r>
        <w:rPr>
          <w:rStyle w:val="a"/>
          <w:rFonts w:ascii="Bookman Old Style" w:hAnsi="Bookman Old Style"/>
          <w:sz w:val="24"/>
          <w:szCs w:val="24"/>
          <w:lang w:val="el-GR"/>
        </w:rPr>
        <w:t>Ι</w:t>
      </w:r>
      <w:r w:rsidRPr="007C3052">
        <w:rPr>
          <w:rStyle w:val="a"/>
          <w:rFonts w:ascii="Bookman Old Style" w:hAnsi="Bookman Old Style"/>
          <w:sz w:val="24"/>
          <w:szCs w:val="24"/>
          <w:lang w:val="el-GR"/>
        </w:rPr>
        <w:t>ΟΥ ΠΛΗΘΥΣΜΟ</w:t>
      </w:r>
      <w:r>
        <w:rPr>
          <w:rStyle w:val="a"/>
          <w:rFonts w:ascii="Bookman Old Style" w:hAnsi="Bookman Old Style"/>
          <w:sz w:val="24"/>
          <w:szCs w:val="24"/>
          <w:lang w:val="el-GR"/>
        </w:rPr>
        <w:t>Υ</w:t>
      </w:r>
      <w:r w:rsidRPr="007C3052">
        <w:rPr>
          <w:rStyle w:val="a"/>
          <w:rFonts w:ascii="Bookman Old Style" w:hAnsi="Bookman Old Style"/>
          <w:sz w:val="24"/>
          <w:szCs w:val="24"/>
          <w:lang w:val="el-GR"/>
        </w:rPr>
        <w:t xml:space="preserve"> ΚΑΙ ΜΕΤΑΝ</w:t>
      </w:r>
      <w:r>
        <w:rPr>
          <w:rStyle w:val="a"/>
          <w:rFonts w:ascii="Bookman Old Style" w:hAnsi="Bookman Old Style"/>
          <w:sz w:val="24"/>
          <w:szCs w:val="24"/>
          <w:lang w:val="el-GR"/>
        </w:rPr>
        <w:t>Α</w:t>
      </w:r>
      <w:r w:rsidRPr="007C3052">
        <w:rPr>
          <w:rStyle w:val="a"/>
          <w:rFonts w:ascii="Bookman Old Style" w:hAnsi="Bookman Old Style"/>
          <w:sz w:val="24"/>
          <w:szCs w:val="24"/>
          <w:lang w:val="el-GR"/>
        </w:rPr>
        <w:t>ΣΤΕΥΣΗΣ ΟΙ ΟΠΟ</w:t>
      </w:r>
      <w:r>
        <w:rPr>
          <w:rStyle w:val="a"/>
          <w:rFonts w:ascii="Bookman Old Style" w:hAnsi="Bookman Old Style"/>
          <w:sz w:val="24"/>
          <w:szCs w:val="24"/>
          <w:lang w:val="el-GR"/>
        </w:rPr>
        <w:t>Ι</w:t>
      </w:r>
      <w:r w:rsidRPr="007C3052">
        <w:rPr>
          <w:rStyle w:val="a"/>
          <w:rFonts w:ascii="Bookman Old Style" w:hAnsi="Bookman Old Style"/>
          <w:sz w:val="24"/>
          <w:szCs w:val="24"/>
          <w:lang w:val="el-GR"/>
        </w:rPr>
        <w:t>ΟΙ ΠΑΡ</w:t>
      </w:r>
      <w:r>
        <w:rPr>
          <w:rStyle w:val="a"/>
          <w:rFonts w:ascii="Bookman Old Style" w:hAnsi="Bookman Old Style"/>
          <w:sz w:val="24"/>
          <w:szCs w:val="24"/>
          <w:lang w:val="el-GR"/>
        </w:rPr>
        <w:t>Α</w:t>
      </w:r>
      <w:r w:rsidRPr="007C3052">
        <w:rPr>
          <w:rStyle w:val="a"/>
          <w:rFonts w:ascii="Bookman Old Style" w:hAnsi="Bookman Old Style"/>
          <w:sz w:val="24"/>
          <w:szCs w:val="24"/>
          <w:lang w:val="el-GR"/>
        </w:rPr>
        <w:t>ΝΟΜΑ ΣΥΝΕΧ</w:t>
      </w:r>
      <w:r>
        <w:rPr>
          <w:rStyle w:val="a"/>
          <w:rFonts w:ascii="Bookman Old Style" w:hAnsi="Bookman Old Style"/>
          <w:sz w:val="24"/>
          <w:szCs w:val="24"/>
          <w:lang w:val="el-GR"/>
        </w:rPr>
        <w:t>Ι</w:t>
      </w:r>
      <w:r w:rsidRPr="007C3052">
        <w:rPr>
          <w:rStyle w:val="a"/>
          <w:rFonts w:ascii="Bookman Old Style" w:hAnsi="Bookman Old Style"/>
          <w:sz w:val="24"/>
          <w:szCs w:val="24"/>
          <w:lang w:val="el-GR"/>
        </w:rPr>
        <w:t xml:space="preserve">ΖΟΥΝ ΝΑ </w:t>
      </w:r>
      <w:r>
        <w:rPr>
          <w:rStyle w:val="a"/>
          <w:rFonts w:ascii="Bookman Old Style" w:hAnsi="Bookman Old Style"/>
          <w:sz w:val="24"/>
          <w:szCs w:val="24"/>
          <w:lang w:val="el-GR"/>
        </w:rPr>
        <w:t>Ε</w:t>
      </w:r>
      <w:r w:rsidRPr="007C3052">
        <w:rPr>
          <w:rStyle w:val="a"/>
          <w:rFonts w:ascii="Bookman Old Style" w:hAnsi="Bookman Old Style"/>
          <w:sz w:val="24"/>
          <w:szCs w:val="24"/>
          <w:lang w:val="el-GR"/>
        </w:rPr>
        <w:t>ΧΟΥΝ ΥΠΌ ΚΡ</w:t>
      </w:r>
      <w:r>
        <w:rPr>
          <w:rStyle w:val="a"/>
          <w:rFonts w:ascii="Bookman Old Style" w:hAnsi="Bookman Old Style"/>
          <w:sz w:val="24"/>
          <w:szCs w:val="24"/>
          <w:lang w:val="el-GR"/>
        </w:rPr>
        <w:t>Α</w:t>
      </w:r>
      <w:r w:rsidRPr="007C3052">
        <w:rPr>
          <w:rStyle w:val="a"/>
          <w:rFonts w:ascii="Bookman Old Style" w:hAnsi="Bookman Old Style"/>
          <w:sz w:val="24"/>
          <w:szCs w:val="24"/>
          <w:lang w:val="el-GR"/>
        </w:rPr>
        <w:t xml:space="preserve">ΤΗΣΗ ΤΟΝ </w:t>
      </w:r>
      <w:r w:rsidRPr="00AE0DE0">
        <w:rPr>
          <w:rStyle w:val="a"/>
          <w:rFonts w:ascii="Bookman Old Style" w:hAnsi="Bookman Old Style"/>
          <w:sz w:val="24"/>
          <w:szCs w:val="24"/>
        </w:rPr>
        <w:t>MOUKAM</w:t>
      </w:r>
      <w:r w:rsidRPr="00AE0DE0">
        <w:rPr>
          <w:rStyle w:val="a"/>
          <w:rFonts w:ascii="Bookman Old Style" w:hAnsi="Bookman Old Style"/>
          <w:sz w:val="24"/>
          <w:szCs w:val="24"/>
          <w:lang w:val="el-GR"/>
        </w:rPr>
        <w:t xml:space="preserve"> </w:t>
      </w:r>
      <w:r w:rsidRPr="00AE0DE0">
        <w:rPr>
          <w:rStyle w:val="a"/>
          <w:rFonts w:ascii="Bookman Old Style" w:hAnsi="Bookman Old Style"/>
          <w:sz w:val="24"/>
          <w:szCs w:val="24"/>
        </w:rPr>
        <w:t>ANTOINE</w:t>
      </w:r>
      <w:r w:rsidRPr="00AE0DE0">
        <w:rPr>
          <w:rStyle w:val="a"/>
          <w:rFonts w:ascii="Bookman Old Style" w:hAnsi="Bookman Old Style"/>
          <w:sz w:val="24"/>
          <w:szCs w:val="24"/>
          <w:lang w:val="el-GR"/>
        </w:rPr>
        <w:t xml:space="preserve"> </w:t>
      </w:r>
      <w:r w:rsidRPr="00AE0DE0">
        <w:rPr>
          <w:rStyle w:val="a"/>
          <w:rFonts w:ascii="Bookman Old Style" w:hAnsi="Bookman Old Style"/>
          <w:sz w:val="24"/>
          <w:szCs w:val="24"/>
        </w:rPr>
        <w:t>LEONNEL</w:t>
      </w:r>
      <w:r w:rsidRPr="00AE0DE0">
        <w:rPr>
          <w:rStyle w:val="a"/>
          <w:rFonts w:ascii="Bookman Old Style" w:hAnsi="Bookman Old Style"/>
          <w:sz w:val="24"/>
          <w:szCs w:val="24"/>
          <w:lang w:val="el-GR"/>
        </w:rPr>
        <w:t xml:space="preserve"> </w:t>
      </w:r>
      <w:r w:rsidRPr="007C3052">
        <w:rPr>
          <w:rStyle w:val="a"/>
          <w:rFonts w:ascii="Bookman Old Style" w:hAnsi="Bookman Old Style"/>
          <w:sz w:val="24"/>
          <w:szCs w:val="24"/>
          <w:lang w:val="el-GR"/>
        </w:rPr>
        <w:lastRenderedPageBreak/>
        <w:t>ΥΠΗΚΟΟΟ ΚΑΜΕΡΟΥΝ ΣΤΑ ΑΣΤΥΝΟΜΙΚ</w:t>
      </w:r>
      <w:r>
        <w:rPr>
          <w:rStyle w:val="a"/>
          <w:rFonts w:ascii="Bookman Old Style" w:hAnsi="Bookman Old Style"/>
          <w:sz w:val="24"/>
          <w:szCs w:val="24"/>
          <w:lang w:val="el-GR"/>
        </w:rPr>
        <w:t>Α</w:t>
      </w:r>
      <w:r w:rsidRPr="007C3052">
        <w:rPr>
          <w:rStyle w:val="a"/>
          <w:rFonts w:ascii="Bookman Old Style" w:hAnsi="Bookman Old Style"/>
          <w:sz w:val="24"/>
          <w:szCs w:val="24"/>
          <w:lang w:val="el-GR"/>
        </w:rPr>
        <w:t xml:space="preserve"> ΚΡΑΤΗΤ</w:t>
      </w:r>
      <w:r>
        <w:rPr>
          <w:rStyle w:val="a"/>
          <w:rFonts w:ascii="Bookman Old Style" w:hAnsi="Bookman Old Style"/>
          <w:sz w:val="24"/>
          <w:szCs w:val="24"/>
          <w:lang w:val="el-GR"/>
        </w:rPr>
        <w:t>Η</w:t>
      </w:r>
      <w:r w:rsidRPr="007C3052">
        <w:rPr>
          <w:rStyle w:val="a"/>
          <w:rFonts w:ascii="Bookman Old Style" w:hAnsi="Bookman Old Style"/>
          <w:sz w:val="24"/>
          <w:szCs w:val="24"/>
          <w:lang w:val="el-GR"/>
        </w:rPr>
        <w:t>ΡΙΑ ΜΕΝ</w:t>
      </w:r>
      <w:r>
        <w:rPr>
          <w:rStyle w:val="a"/>
          <w:rFonts w:ascii="Bookman Old Style" w:hAnsi="Bookman Old Style"/>
          <w:sz w:val="24"/>
          <w:szCs w:val="24"/>
          <w:lang w:val="el-GR"/>
        </w:rPr>
        <w:t>Ο</w:t>
      </w:r>
      <w:r w:rsidRPr="007C3052">
        <w:rPr>
          <w:rStyle w:val="a"/>
          <w:rFonts w:ascii="Bookman Old Style" w:hAnsi="Bookman Old Style"/>
          <w:sz w:val="24"/>
          <w:szCs w:val="24"/>
          <w:lang w:val="el-GR"/>
        </w:rPr>
        <w:t>Γ</w:t>
      </w:r>
      <w:r>
        <w:rPr>
          <w:rStyle w:val="a"/>
          <w:rFonts w:ascii="Bookman Old Style" w:hAnsi="Bookman Old Style"/>
          <w:sz w:val="24"/>
          <w:szCs w:val="24"/>
          <w:lang w:val="el-GR"/>
        </w:rPr>
        <w:t>Ε</w:t>
      </w:r>
      <w:r w:rsidRPr="007C3052">
        <w:rPr>
          <w:rStyle w:val="a"/>
          <w:rFonts w:ascii="Bookman Old Style" w:hAnsi="Bookman Old Style"/>
          <w:sz w:val="24"/>
          <w:szCs w:val="24"/>
          <w:lang w:val="el-GR"/>
        </w:rPr>
        <w:t>ΙΑΣ, ΕΠΑΡΧ</w:t>
      </w:r>
      <w:r>
        <w:rPr>
          <w:rStyle w:val="a"/>
          <w:rFonts w:ascii="Bookman Old Style" w:hAnsi="Bookman Old Style"/>
          <w:sz w:val="24"/>
          <w:szCs w:val="24"/>
          <w:lang w:val="el-GR"/>
        </w:rPr>
        <w:t>Ι</w:t>
      </w:r>
      <w:r w:rsidRPr="007C3052">
        <w:rPr>
          <w:rStyle w:val="a"/>
          <w:rFonts w:ascii="Bookman Old Style" w:hAnsi="Bookman Old Style"/>
          <w:sz w:val="24"/>
          <w:szCs w:val="24"/>
          <w:lang w:val="el-GR"/>
        </w:rPr>
        <w:t>ΑΣ ΛΕΥΚΩΣ</w:t>
      </w:r>
      <w:r>
        <w:rPr>
          <w:rStyle w:val="a"/>
          <w:rFonts w:ascii="Bookman Old Style" w:hAnsi="Bookman Old Style"/>
          <w:sz w:val="24"/>
          <w:szCs w:val="24"/>
          <w:lang w:val="el-GR"/>
        </w:rPr>
        <w:t>Ι</w:t>
      </w:r>
      <w:r w:rsidRPr="007C3052">
        <w:rPr>
          <w:rStyle w:val="a"/>
          <w:rFonts w:ascii="Bookman Old Style" w:hAnsi="Bookman Old Style"/>
          <w:sz w:val="24"/>
          <w:szCs w:val="24"/>
          <w:lang w:val="el-GR"/>
        </w:rPr>
        <w:t>ΑΣ ΚΑΤ</w:t>
      </w:r>
      <w:r>
        <w:rPr>
          <w:rStyle w:val="a"/>
          <w:rFonts w:ascii="Bookman Old Style" w:hAnsi="Bookman Old Style"/>
          <w:sz w:val="24"/>
          <w:szCs w:val="24"/>
          <w:lang w:val="el-GR"/>
        </w:rPr>
        <w:t>Α</w:t>
      </w:r>
      <w:r w:rsidRPr="007C3052">
        <w:rPr>
          <w:rStyle w:val="a"/>
          <w:rFonts w:ascii="Bookman Old Style" w:hAnsi="Bookman Old Style"/>
          <w:sz w:val="24"/>
          <w:szCs w:val="24"/>
          <w:lang w:val="el-GR"/>
        </w:rPr>
        <w:t xml:space="preserve"> ΠΑΡ</w:t>
      </w:r>
      <w:r>
        <w:rPr>
          <w:rStyle w:val="a"/>
          <w:rFonts w:ascii="Bookman Old Style" w:hAnsi="Bookman Old Style"/>
          <w:sz w:val="24"/>
          <w:szCs w:val="24"/>
          <w:lang w:val="el-GR"/>
        </w:rPr>
        <w:t>Α</w:t>
      </w:r>
      <w:r w:rsidRPr="007C3052">
        <w:rPr>
          <w:rStyle w:val="a"/>
          <w:rFonts w:ascii="Bookman Old Style" w:hAnsi="Bookman Old Style"/>
          <w:sz w:val="24"/>
          <w:szCs w:val="24"/>
          <w:lang w:val="el-GR"/>
        </w:rPr>
        <w:t xml:space="preserve">ΒΑΣΗ ΤΟΥ </w:t>
      </w:r>
      <w:r>
        <w:rPr>
          <w:rStyle w:val="a"/>
          <w:rFonts w:ascii="Bookman Old Style" w:hAnsi="Bookman Old Style"/>
          <w:sz w:val="24"/>
          <w:szCs w:val="24"/>
          <w:lang w:val="el-GR"/>
        </w:rPr>
        <w:t>Α</w:t>
      </w:r>
      <w:r w:rsidRPr="007C3052">
        <w:rPr>
          <w:rStyle w:val="a"/>
          <w:rFonts w:ascii="Bookman Old Style" w:hAnsi="Bookman Old Style"/>
          <w:sz w:val="24"/>
          <w:szCs w:val="24"/>
          <w:lang w:val="el-GR"/>
        </w:rPr>
        <w:t>ΡΘΡΟΥ 11 ΤΟΥ ΣΥΝΤ</w:t>
      </w:r>
      <w:r>
        <w:rPr>
          <w:rStyle w:val="a"/>
          <w:rFonts w:ascii="Bookman Old Style" w:hAnsi="Bookman Old Style"/>
          <w:sz w:val="24"/>
          <w:szCs w:val="24"/>
          <w:lang w:val="el-GR"/>
        </w:rPr>
        <w:t>Α</w:t>
      </w:r>
      <w:r w:rsidRPr="007C3052">
        <w:rPr>
          <w:rStyle w:val="a"/>
          <w:rFonts w:ascii="Bookman Old Style" w:hAnsi="Bookman Old Style"/>
          <w:sz w:val="24"/>
          <w:szCs w:val="24"/>
          <w:lang w:val="el-GR"/>
        </w:rPr>
        <w:t>ΓΜΑΤΟΣ ΤΗΣ ΚΥΠΡΙΑΚ</w:t>
      </w:r>
      <w:r>
        <w:rPr>
          <w:rStyle w:val="a"/>
          <w:rFonts w:ascii="Bookman Old Style" w:hAnsi="Bookman Old Style"/>
          <w:sz w:val="24"/>
          <w:szCs w:val="24"/>
          <w:lang w:val="el-GR"/>
        </w:rPr>
        <w:t>Η</w:t>
      </w:r>
      <w:r w:rsidRPr="007C3052">
        <w:rPr>
          <w:rStyle w:val="a"/>
          <w:rFonts w:ascii="Bookman Old Style" w:hAnsi="Bookman Old Style"/>
          <w:sz w:val="24"/>
          <w:szCs w:val="24"/>
          <w:lang w:val="el-GR"/>
        </w:rPr>
        <w:t>Σ ΔΗΜΟΚΡΑΤ</w:t>
      </w:r>
      <w:r>
        <w:rPr>
          <w:rStyle w:val="a"/>
          <w:rFonts w:ascii="Bookman Old Style" w:hAnsi="Bookman Old Style"/>
          <w:sz w:val="24"/>
          <w:szCs w:val="24"/>
          <w:lang w:val="el-GR"/>
        </w:rPr>
        <w:t>Ι</w:t>
      </w:r>
      <w:r w:rsidRPr="007C3052">
        <w:rPr>
          <w:rStyle w:val="a"/>
          <w:rFonts w:ascii="Bookman Old Style" w:hAnsi="Bookman Old Style"/>
          <w:sz w:val="24"/>
          <w:szCs w:val="24"/>
          <w:lang w:val="el-GR"/>
        </w:rPr>
        <w:t xml:space="preserve">ΑΣ, ΤΟΥ </w:t>
      </w:r>
      <w:r>
        <w:rPr>
          <w:rStyle w:val="a"/>
          <w:rFonts w:ascii="Bookman Old Style" w:hAnsi="Bookman Old Style"/>
          <w:sz w:val="24"/>
          <w:szCs w:val="24"/>
          <w:lang w:val="el-GR"/>
        </w:rPr>
        <w:t>Α</w:t>
      </w:r>
      <w:r w:rsidRPr="007C3052">
        <w:rPr>
          <w:rStyle w:val="a"/>
          <w:rFonts w:ascii="Bookman Old Style" w:hAnsi="Bookman Old Style"/>
          <w:sz w:val="24"/>
          <w:szCs w:val="24"/>
          <w:lang w:val="el-GR"/>
        </w:rPr>
        <w:t>ΡΘΡΟΥ 5(1) ΤΗΣ ΕΥΡΩΠΑΪΚ</w:t>
      </w:r>
      <w:r>
        <w:rPr>
          <w:rStyle w:val="a"/>
          <w:rFonts w:ascii="Bookman Old Style" w:hAnsi="Bookman Old Style"/>
          <w:sz w:val="24"/>
          <w:szCs w:val="24"/>
          <w:lang w:val="el-GR"/>
        </w:rPr>
        <w:t>Η</w:t>
      </w:r>
      <w:r w:rsidRPr="007C3052">
        <w:rPr>
          <w:rStyle w:val="a"/>
          <w:rFonts w:ascii="Bookman Old Style" w:hAnsi="Bookman Old Style"/>
          <w:sz w:val="24"/>
          <w:szCs w:val="24"/>
          <w:lang w:val="el-GR"/>
        </w:rPr>
        <w:t>Σ Σ</w:t>
      </w:r>
      <w:r>
        <w:rPr>
          <w:rStyle w:val="a"/>
          <w:rFonts w:ascii="Bookman Old Style" w:hAnsi="Bookman Old Style"/>
          <w:sz w:val="24"/>
          <w:szCs w:val="24"/>
          <w:lang w:val="el-GR"/>
        </w:rPr>
        <w:t>Υ</w:t>
      </w:r>
      <w:r w:rsidRPr="007C3052">
        <w:rPr>
          <w:rStyle w:val="a"/>
          <w:rFonts w:ascii="Bookman Old Style" w:hAnsi="Bookman Old Style"/>
          <w:sz w:val="24"/>
          <w:szCs w:val="24"/>
          <w:lang w:val="el-GR"/>
        </w:rPr>
        <w:t>ΜΒΑΣΗΣ ΓΙΑ ΤΗΝ ΠΡΟ</w:t>
      </w:r>
      <w:r>
        <w:rPr>
          <w:rStyle w:val="a"/>
          <w:rFonts w:ascii="Bookman Old Style" w:hAnsi="Bookman Old Style"/>
          <w:sz w:val="24"/>
          <w:szCs w:val="24"/>
          <w:lang w:val="el-GR"/>
        </w:rPr>
        <w:t>Α</w:t>
      </w:r>
      <w:r w:rsidRPr="007C3052">
        <w:rPr>
          <w:rStyle w:val="a"/>
          <w:rFonts w:ascii="Bookman Old Style" w:hAnsi="Bookman Old Style"/>
          <w:sz w:val="24"/>
          <w:szCs w:val="24"/>
          <w:lang w:val="el-GR"/>
        </w:rPr>
        <w:t>ΣΠΙΣΗ ΤΩΝ ΑΝΘΡΩΠ</w:t>
      </w:r>
      <w:r>
        <w:rPr>
          <w:rStyle w:val="a"/>
          <w:rFonts w:ascii="Bookman Old Style" w:hAnsi="Bookman Old Style"/>
          <w:sz w:val="24"/>
          <w:szCs w:val="24"/>
          <w:lang w:val="el-GR"/>
        </w:rPr>
        <w:t>Ι</w:t>
      </w:r>
      <w:r w:rsidRPr="007C3052">
        <w:rPr>
          <w:rStyle w:val="a"/>
          <w:rFonts w:ascii="Bookman Old Style" w:hAnsi="Bookman Old Style"/>
          <w:sz w:val="24"/>
          <w:szCs w:val="24"/>
          <w:lang w:val="el-GR"/>
        </w:rPr>
        <w:t>ΝΩΝ ΔΙΚΑΙΩΜ</w:t>
      </w:r>
      <w:r>
        <w:rPr>
          <w:rStyle w:val="a"/>
          <w:rFonts w:ascii="Bookman Old Style" w:hAnsi="Bookman Old Style"/>
          <w:sz w:val="24"/>
          <w:szCs w:val="24"/>
          <w:lang w:val="el-GR"/>
        </w:rPr>
        <w:t>Α</w:t>
      </w:r>
      <w:r w:rsidRPr="007C3052">
        <w:rPr>
          <w:rStyle w:val="a"/>
          <w:rFonts w:ascii="Bookman Old Style" w:hAnsi="Bookman Old Style"/>
          <w:sz w:val="24"/>
          <w:szCs w:val="24"/>
          <w:lang w:val="el-GR"/>
        </w:rPr>
        <w:t xml:space="preserve">ΤΩΝ, ΤΟΥ </w:t>
      </w:r>
      <w:r>
        <w:rPr>
          <w:rStyle w:val="a"/>
          <w:rFonts w:ascii="Bookman Old Style" w:hAnsi="Bookman Old Style"/>
          <w:sz w:val="24"/>
          <w:szCs w:val="24"/>
          <w:lang w:val="el-GR"/>
        </w:rPr>
        <w:t>Α</w:t>
      </w:r>
      <w:r w:rsidRPr="007C3052">
        <w:rPr>
          <w:rStyle w:val="a"/>
          <w:rFonts w:ascii="Bookman Old Style" w:hAnsi="Bookman Old Style"/>
          <w:sz w:val="24"/>
          <w:szCs w:val="24"/>
          <w:lang w:val="el-GR"/>
        </w:rPr>
        <w:t>ΡΘΡΟΥ 6 ΤΟΥ Χ</w:t>
      </w:r>
      <w:r>
        <w:rPr>
          <w:rStyle w:val="a"/>
          <w:rFonts w:ascii="Bookman Old Style" w:hAnsi="Bookman Old Style"/>
          <w:sz w:val="24"/>
          <w:szCs w:val="24"/>
          <w:lang w:val="el-GR"/>
        </w:rPr>
        <w:t>Α</w:t>
      </w:r>
      <w:r w:rsidRPr="007C3052">
        <w:rPr>
          <w:rStyle w:val="a"/>
          <w:rFonts w:ascii="Bookman Old Style" w:hAnsi="Bookman Old Style"/>
          <w:sz w:val="24"/>
          <w:szCs w:val="24"/>
          <w:lang w:val="el-GR"/>
        </w:rPr>
        <w:t>ΡΤΗ ΘΕΜΕΛΙΩΔ</w:t>
      </w:r>
      <w:r>
        <w:rPr>
          <w:rStyle w:val="a"/>
          <w:rFonts w:ascii="Bookman Old Style" w:hAnsi="Bookman Old Style"/>
          <w:sz w:val="24"/>
          <w:szCs w:val="24"/>
          <w:lang w:val="el-GR"/>
        </w:rPr>
        <w:t>Ω</w:t>
      </w:r>
      <w:r w:rsidRPr="007C3052">
        <w:rPr>
          <w:rStyle w:val="a"/>
          <w:rFonts w:ascii="Bookman Old Style" w:hAnsi="Bookman Old Style"/>
          <w:sz w:val="24"/>
          <w:szCs w:val="24"/>
          <w:lang w:val="el-GR"/>
        </w:rPr>
        <w:t>Ν ΔΙΚΑΙΩΜ</w:t>
      </w:r>
      <w:r>
        <w:rPr>
          <w:rStyle w:val="a"/>
          <w:rFonts w:ascii="Bookman Old Style" w:hAnsi="Bookman Old Style"/>
          <w:sz w:val="24"/>
          <w:szCs w:val="24"/>
          <w:lang w:val="el-GR"/>
        </w:rPr>
        <w:t>Α</w:t>
      </w:r>
      <w:r w:rsidRPr="007C3052">
        <w:rPr>
          <w:rStyle w:val="a"/>
          <w:rFonts w:ascii="Bookman Old Style" w:hAnsi="Bookman Old Style"/>
          <w:sz w:val="24"/>
          <w:szCs w:val="24"/>
          <w:lang w:val="el-GR"/>
        </w:rPr>
        <w:t xml:space="preserve">ΤΩΝ ΤΗΣ Ε.Ε., ΤΟΥ </w:t>
      </w:r>
      <w:r>
        <w:rPr>
          <w:rStyle w:val="a"/>
          <w:rFonts w:ascii="Bookman Old Style" w:hAnsi="Bookman Old Style"/>
          <w:sz w:val="24"/>
          <w:szCs w:val="24"/>
          <w:lang w:val="el-GR"/>
        </w:rPr>
        <w:t>Α</w:t>
      </w:r>
      <w:r w:rsidRPr="007C3052">
        <w:rPr>
          <w:rStyle w:val="a"/>
          <w:rFonts w:ascii="Bookman Old Style" w:hAnsi="Bookman Old Style"/>
          <w:sz w:val="24"/>
          <w:szCs w:val="24"/>
          <w:lang w:val="el-GR"/>
        </w:rPr>
        <w:t>ΡΘΡΟΥ 9ΣΤ ΤΟΥ ΠΕΡ</w:t>
      </w:r>
      <w:r>
        <w:rPr>
          <w:rStyle w:val="a"/>
          <w:rFonts w:ascii="Bookman Old Style" w:hAnsi="Bookman Old Style"/>
          <w:sz w:val="24"/>
          <w:szCs w:val="24"/>
          <w:lang w:val="el-GR"/>
        </w:rPr>
        <w:t>Ι</w:t>
      </w:r>
      <w:r w:rsidRPr="007C3052">
        <w:rPr>
          <w:rStyle w:val="a"/>
          <w:rFonts w:ascii="Bookman Old Style" w:hAnsi="Bookman Old Style"/>
          <w:sz w:val="24"/>
          <w:szCs w:val="24"/>
          <w:lang w:val="el-GR"/>
        </w:rPr>
        <w:t xml:space="preserve"> ΠΡΟΣΦ</w:t>
      </w:r>
      <w:r>
        <w:rPr>
          <w:rStyle w:val="a"/>
          <w:rFonts w:ascii="Bookman Old Style" w:hAnsi="Bookman Old Style"/>
          <w:sz w:val="24"/>
          <w:szCs w:val="24"/>
          <w:lang w:val="el-GR"/>
        </w:rPr>
        <w:t>Υ</w:t>
      </w:r>
      <w:r w:rsidRPr="007C3052">
        <w:rPr>
          <w:rStyle w:val="a"/>
          <w:rFonts w:ascii="Bookman Old Style" w:hAnsi="Bookman Old Style"/>
          <w:sz w:val="24"/>
          <w:szCs w:val="24"/>
          <w:lang w:val="el-GR"/>
        </w:rPr>
        <w:t>ΓΩΝ Ν</w:t>
      </w:r>
      <w:r>
        <w:rPr>
          <w:rStyle w:val="a"/>
          <w:rFonts w:ascii="Bookman Old Style" w:hAnsi="Bookman Old Style"/>
          <w:sz w:val="24"/>
          <w:szCs w:val="24"/>
          <w:lang w:val="el-GR"/>
        </w:rPr>
        <w:t>Ο</w:t>
      </w:r>
      <w:r w:rsidRPr="007C3052">
        <w:rPr>
          <w:rStyle w:val="a"/>
          <w:rFonts w:ascii="Bookman Old Style" w:hAnsi="Bookman Old Style"/>
          <w:sz w:val="24"/>
          <w:szCs w:val="24"/>
          <w:lang w:val="el-GR"/>
        </w:rPr>
        <w:t xml:space="preserve">ΜΟΥ, ΤΩΝ </w:t>
      </w:r>
      <w:r>
        <w:rPr>
          <w:rStyle w:val="a"/>
          <w:rFonts w:ascii="Bookman Old Style" w:hAnsi="Bookman Old Style"/>
          <w:sz w:val="24"/>
          <w:szCs w:val="24"/>
          <w:lang w:val="el-GR"/>
        </w:rPr>
        <w:t>Α</w:t>
      </w:r>
      <w:r w:rsidRPr="007C3052">
        <w:rPr>
          <w:rStyle w:val="a"/>
          <w:rFonts w:ascii="Bookman Old Style" w:hAnsi="Bookman Old Style"/>
          <w:sz w:val="24"/>
          <w:szCs w:val="24"/>
          <w:lang w:val="el-GR"/>
        </w:rPr>
        <w:t>ΡΘΡΩΝ 8 ΚΑΙ 9 ΤΗΣ ΟΔΗΓ</w:t>
      </w:r>
      <w:r>
        <w:rPr>
          <w:rStyle w:val="a"/>
          <w:rFonts w:ascii="Bookman Old Style" w:hAnsi="Bookman Old Style"/>
          <w:sz w:val="24"/>
          <w:szCs w:val="24"/>
          <w:lang w:val="el-GR"/>
        </w:rPr>
        <w:t>Ι</w:t>
      </w:r>
      <w:r w:rsidRPr="007C3052">
        <w:rPr>
          <w:rStyle w:val="a"/>
          <w:rFonts w:ascii="Bookman Old Style" w:hAnsi="Bookman Old Style"/>
          <w:sz w:val="24"/>
          <w:szCs w:val="24"/>
          <w:lang w:val="el-GR"/>
        </w:rPr>
        <w:t>ΑΣ 2013/33/ΕΕ ΣΧΕΤΙΚ</w:t>
      </w:r>
      <w:r>
        <w:rPr>
          <w:rStyle w:val="a"/>
          <w:rFonts w:ascii="Bookman Old Style" w:hAnsi="Bookman Old Style"/>
          <w:sz w:val="24"/>
          <w:szCs w:val="24"/>
          <w:lang w:val="el-GR"/>
        </w:rPr>
        <w:t>Α</w:t>
      </w:r>
      <w:r w:rsidRPr="007C3052">
        <w:rPr>
          <w:rStyle w:val="a"/>
          <w:rFonts w:ascii="Bookman Old Style" w:hAnsi="Bookman Old Style"/>
          <w:sz w:val="24"/>
          <w:szCs w:val="24"/>
          <w:lang w:val="el-GR"/>
        </w:rPr>
        <w:t xml:space="preserve"> ΜΕ ΤΙΣ ΑΠΑΙΤ</w:t>
      </w:r>
      <w:r>
        <w:rPr>
          <w:rStyle w:val="a"/>
          <w:rFonts w:ascii="Bookman Old Style" w:hAnsi="Bookman Old Style"/>
          <w:sz w:val="24"/>
          <w:szCs w:val="24"/>
          <w:lang w:val="el-GR"/>
        </w:rPr>
        <w:t>Η</w:t>
      </w:r>
      <w:r w:rsidRPr="007C3052">
        <w:rPr>
          <w:rStyle w:val="a"/>
          <w:rFonts w:ascii="Bookman Old Style" w:hAnsi="Bookman Old Style"/>
          <w:sz w:val="24"/>
          <w:szCs w:val="24"/>
          <w:lang w:val="el-GR"/>
        </w:rPr>
        <w:t>ΣΕΙΣ ΓΙΑ ΤΗΝ ΥΠΟΔΟΧ</w:t>
      </w:r>
      <w:r>
        <w:rPr>
          <w:rStyle w:val="a"/>
          <w:rFonts w:ascii="Bookman Old Style" w:hAnsi="Bookman Old Style"/>
          <w:sz w:val="24"/>
          <w:szCs w:val="24"/>
          <w:lang w:val="el-GR"/>
        </w:rPr>
        <w:t>Η</w:t>
      </w:r>
      <w:r w:rsidRPr="007C3052">
        <w:rPr>
          <w:rStyle w:val="a"/>
          <w:rFonts w:ascii="Bookman Old Style" w:hAnsi="Bookman Old Style"/>
          <w:sz w:val="24"/>
          <w:szCs w:val="24"/>
          <w:lang w:val="el-GR"/>
        </w:rPr>
        <w:t xml:space="preserve"> ΤΩΝ ΑΙΤΟ</w:t>
      </w:r>
      <w:r>
        <w:rPr>
          <w:rStyle w:val="a"/>
          <w:rFonts w:ascii="Bookman Old Style" w:hAnsi="Bookman Old Style"/>
          <w:sz w:val="24"/>
          <w:szCs w:val="24"/>
          <w:lang w:val="el-GR"/>
        </w:rPr>
        <w:t>Υ</w:t>
      </w:r>
      <w:r w:rsidRPr="007C3052">
        <w:rPr>
          <w:rStyle w:val="a"/>
          <w:rFonts w:ascii="Bookman Old Style" w:hAnsi="Bookman Old Style"/>
          <w:sz w:val="24"/>
          <w:szCs w:val="24"/>
          <w:lang w:val="el-GR"/>
        </w:rPr>
        <w:t>ΝΤΩΝ ΠΟΛΙΤΙΚ</w:t>
      </w:r>
      <w:r>
        <w:rPr>
          <w:rStyle w:val="a"/>
          <w:rFonts w:ascii="Bookman Old Style" w:hAnsi="Bookman Old Style"/>
          <w:sz w:val="24"/>
          <w:szCs w:val="24"/>
          <w:lang w:val="el-GR"/>
        </w:rPr>
        <w:t>Η</w:t>
      </w:r>
      <w:r w:rsidRPr="007C3052">
        <w:rPr>
          <w:rStyle w:val="a"/>
          <w:rFonts w:ascii="Bookman Old Style" w:hAnsi="Bookman Old Style"/>
          <w:sz w:val="24"/>
          <w:szCs w:val="24"/>
          <w:lang w:val="el-GR"/>
        </w:rPr>
        <w:t xml:space="preserve"> ΠΡΟΣΤΑΣ</w:t>
      </w:r>
      <w:r>
        <w:rPr>
          <w:rStyle w:val="a"/>
          <w:rFonts w:ascii="Bookman Old Style" w:hAnsi="Bookman Old Style"/>
          <w:sz w:val="24"/>
          <w:szCs w:val="24"/>
          <w:lang w:val="el-GR"/>
        </w:rPr>
        <w:t>Ι</w:t>
      </w:r>
      <w:r w:rsidRPr="007C3052">
        <w:rPr>
          <w:rStyle w:val="a"/>
          <w:rFonts w:ascii="Bookman Old Style" w:hAnsi="Bookman Old Style"/>
          <w:sz w:val="24"/>
          <w:szCs w:val="24"/>
          <w:lang w:val="el-GR"/>
        </w:rPr>
        <w:t xml:space="preserve">Α, ΤΟΥ </w:t>
      </w:r>
      <w:r>
        <w:rPr>
          <w:rStyle w:val="a"/>
          <w:rFonts w:ascii="Bookman Old Style" w:hAnsi="Bookman Old Style"/>
          <w:sz w:val="24"/>
          <w:szCs w:val="24"/>
          <w:lang w:val="el-GR"/>
        </w:rPr>
        <w:t>Α</w:t>
      </w:r>
      <w:r w:rsidRPr="007C3052">
        <w:rPr>
          <w:rStyle w:val="a"/>
          <w:rFonts w:ascii="Bookman Old Style" w:hAnsi="Bookman Old Style"/>
          <w:sz w:val="24"/>
          <w:szCs w:val="24"/>
          <w:lang w:val="el-GR"/>
        </w:rPr>
        <w:t>ΡΘΡΟΥ 18ΠΣΤ ΤΟΥ ΠΕΡ</w:t>
      </w:r>
      <w:r>
        <w:rPr>
          <w:rStyle w:val="a"/>
          <w:rFonts w:ascii="Bookman Old Style" w:hAnsi="Bookman Old Style"/>
          <w:sz w:val="24"/>
          <w:szCs w:val="24"/>
          <w:lang w:val="el-GR"/>
        </w:rPr>
        <w:t>Ι</w:t>
      </w:r>
      <w:r w:rsidRPr="007C3052">
        <w:rPr>
          <w:rStyle w:val="a"/>
          <w:rFonts w:ascii="Bookman Old Style" w:hAnsi="Bookman Old Style"/>
          <w:sz w:val="24"/>
          <w:szCs w:val="24"/>
          <w:lang w:val="el-GR"/>
        </w:rPr>
        <w:t xml:space="preserve"> ΑΛΛΟΔΑΠ</w:t>
      </w:r>
      <w:r>
        <w:rPr>
          <w:rStyle w:val="a"/>
          <w:rFonts w:ascii="Bookman Old Style" w:hAnsi="Bookman Old Style"/>
          <w:sz w:val="24"/>
          <w:szCs w:val="24"/>
          <w:lang w:val="el-GR"/>
        </w:rPr>
        <w:t>Ω</w:t>
      </w:r>
      <w:r w:rsidRPr="007C3052">
        <w:rPr>
          <w:rStyle w:val="a"/>
          <w:rFonts w:ascii="Bookman Old Style" w:hAnsi="Bookman Old Style"/>
          <w:sz w:val="24"/>
          <w:szCs w:val="24"/>
          <w:lang w:val="el-GR"/>
        </w:rPr>
        <w:t>Ν ΚΑΙ ΜΕΤΑΝΑΣΤΕ</w:t>
      </w:r>
      <w:r>
        <w:rPr>
          <w:rStyle w:val="a"/>
          <w:rFonts w:ascii="Bookman Old Style" w:hAnsi="Bookman Old Style"/>
          <w:sz w:val="24"/>
          <w:szCs w:val="24"/>
          <w:lang w:val="el-GR"/>
        </w:rPr>
        <w:t>Υ</w:t>
      </w:r>
      <w:r w:rsidRPr="007C3052">
        <w:rPr>
          <w:rStyle w:val="a"/>
          <w:rFonts w:ascii="Bookman Old Style" w:hAnsi="Bookman Old Style"/>
          <w:sz w:val="24"/>
          <w:szCs w:val="24"/>
          <w:lang w:val="el-GR"/>
        </w:rPr>
        <w:t>ΣΕΩΣ Ν</w:t>
      </w:r>
      <w:r>
        <w:rPr>
          <w:rStyle w:val="a"/>
          <w:rFonts w:ascii="Bookman Old Style" w:hAnsi="Bookman Old Style"/>
          <w:sz w:val="24"/>
          <w:szCs w:val="24"/>
          <w:lang w:val="el-GR"/>
        </w:rPr>
        <w:t>Ο</w:t>
      </w:r>
      <w:r w:rsidRPr="007C3052">
        <w:rPr>
          <w:rStyle w:val="a"/>
          <w:rFonts w:ascii="Bookman Old Style" w:hAnsi="Bookman Old Style"/>
          <w:sz w:val="24"/>
          <w:szCs w:val="24"/>
          <w:lang w:val="el-GR"/>
        </w:rPr>
        <w:t xml:space="preserve">ΜΟΥ ΚΑΙ ΤΟΥ </w:t>
      </w:r>
      <w:r>
        <w:rPr>
          <w:rStyle w:val="a"/>
          <w:rFonts w:ascii="Bookman Old Style" w:hAnsi="Bookman Old Style"/>
          <w:sz w:val="24"/>
          <w:szCs w:val="24"/>
          <w:lang w:val="el-GR"/>
        </w:rPr>
        <w:t>Α</w:t>
      </w:r>
      <w:r w:rsidRPr="007C3052">
        <w:rPr>
          <w:rStyle w:val="a"/>
          <w:rFonts w:ascii="Bookman Old Style" w:hAnsi="Bookman Old Style"/>
          <w:sz w:val="24"/>
          <w:szCs w:val="24"/>
          <w:lang w:val="el-GR"/>
        </w:rPr>
        <w:t>ΡΘΡΟΥ 15 ΤΗΣ ΟΔΗΓ</w:t>
      </w:r>
      <w:r>
        <w:rPr>
          <w:rStyle w:val="a"/>
          <w:rFonts w:ascii="Bookman Old Style" w:hAnsi="Bookman Old Style"/>
          <w:sz w:val="24"/>
          <w:szCs w:val="24"/>
          <w:lang w:val="el-GR"/>
        </w:rPr>
        <w:t>Ι</w:t>
      </w:r>
      <w:r w:rsidRPr="007C3052">
        <w:rPr>
          <w:rStyle w:val="a"/>
          <w:rFonts w:ascii="Bookman Old Style" w:hAnsi="Bookman Old Style"/>
          <w:sz w:val="24"/>
          <w:szCs w:val="24"/>
          <w:lang w:val="el-GR"/>
        </w:rPr>
        <w:t>ΑΣ 2008/115/ΕΚ ΣΧΕΤΙΚ</w:t>
      </w:r>
      <w:r>
        <w:rPr>
          <w:rStyle w:val="a"/>
          <w:rFonts w:ascii="Bookman Old Style" w:hAnsi="Bookman Old Style"/>
          <w:sz w:val="24"/>
          <w:szCs w:val="24"/>
          <w:lang w:val="el-GR"/>
        </w:rPr>
        <w:t>Α</w:t>
      </w:r>
      <w:r w:rsidRPr="007C3052">
        <w:rPr>
          <w:rStyle w:val="a"/>
          <w:rFonts w:ascii="Bookman Old Style" w:hAnsi="Bookman Old Style"/>
          <w:sz w:val="24"/>
          <w:szCs w:val="24"/>
          <w:lang w:val="el-GR"/>
        </w:rPr>
        <w:t xml:space="preserve"> ΜΕ ΤΟΥΣ ΚΟΙΝΟ</w:t>
      </w:r>
      <w:r>
        <w:rPr>
          <w:rStyle w:val="a"/>
          <w:rFonts w:ascii="Bookman Old Style" w:hAnsi="Bookman Old Style"/>
          <w:sz w:val="24"/>
          <w:szCs w:val="24"/>
          <w:lang w:val="el-GR"/>
        </w:rPr>
        <w:t>Υ</w:t>
      </w:r>
      <w:r w:rsidRPr="007C3052">
        <w:rPr>
          <w:rStyle w:val="a"/>
          <w:rFonts w:ascii="Bookman Old Style" w:hAnsi="Bookman Old Style"/>
          <w:sz w:val="24"/>
          <w:szCs w:val="24"/>
          <w:lang w:val="el-GR"/>
        </w:rPr>
        <w:t>Σ ΚΑΝ</w:t>
      </w:r>
      <w:r>
        <w:rPr>
          <w:rStyle w:val="a"/>
          <w:rFonts w:ascii="Bookman Old Style" w:hAnsi="Bookman Old Style"/>
          <w:sz w:val="24"/>
          <w:szCs w:val="24"/>
          <w:lang w:val="el-GR"/>
        </w:rPr>
        <w:t>Ο</w:t>
      </w:r>
      <w:r w:rsidRPr="007C3052">
        <w:rPr>
          <w:rStyle w:val="a"/>
          <w:rFonts w:ascii="Bookman Old Style" w:hAnsi="Bookman Old Style"/>
          <w:sz w:val="24"/>
          <w:szCs w:val="24"/>
          <w:lang w:val="el-GR"/>
        </w:rPr>
        <w:t>ΝΕΣ ΚΑΙ ΔΙΑΔΙΚΑΣ</w:t>
      </w:r>
      <w:r>
        <w:rPr>
          <w:rStyle w:val="a"/>
          <w:rFonts w:ascii="Bookman Old Style" w:hAnsi="Bookman Old Style"/>
          <w:sz w:val="24"/>
          <w:szCs w:val="24"/>
          <w:lang w:val="el-GR"/>
        </w:rPr>
        <w:t>Ι</w:t>
      </w:r>
      <w:r w:rsidRPr="007C3052">
        <w:rPr>
          <w:rStyle w:val="a"/>
          <w:rFonts w:ascii="Bookman Old Style" w:hAnsi="Bookman Old Style"/>
          <w:sz w:val="24"/>
          <w:szCs w:val="24"/>
          <w:lang w:val="el-GR"/>
        </w:rPr>
        <w:t>ΕΣ ΣΤΑ ΚΡ</w:t>
      </w:r>
      <w:r>
        <w:rPr>
          <w:rStyle w:val="a"/>
          <w:rFonts w:ascii="Bookman Old Style" w:hAnsi="Bookman Old Style"/>
          <w:sz w:val="24"/>
          <w:szCs w:val="24"/>
          <w:lang w:val="el-GR"/>
        </w:rPr>
        <w:t>Α</w:t>
      </w:r>
      <w:r w:rsidRPr="007C3052">
        <w:rPr>
          <w:rStyle w:val="a"/>
          <w:rFonts w:ascii="Bookman Old Style" w:hAnsi="Bookman Old Style"/>
          <w:sz w:val="24"/>
          <w:szCs w:val="24"/>
          <w:lang w:val="el-GR"/>
        </w:rPr>
        <w:t>ΤΗ Μ</w:t>
      </w:r>
      <w:r>
        <w:rPr>
          <w:rStyle w:val="a"/>
          <w:rFonts w:ascii="Bookman Old Style" w:hAnsi="Bookman Old Style"/>
          <w:sz w:val="24"/>
          <w:szCs w:val="24"/>
          <w:lang w:val="el-GR"/>
        </w:rPr>
        <w:t>Ε</w:t>
      </w:r>
      <w:r w:rsidRPr="007C3052">
        <w:rPr>
          <w:rStyle w:val="a"/>
          <w:rFonts w:ascii="Bookman Old Style" w:hAnsi="Bookman Old Style"/>
          <w:sz w:val="24"/>
          <w:szCs w:val="24"/>
          <w:lang w:val="el-GR"/>
        </w:rPr>
        <w:t>ΛΗ ΓΙΑ ΤΗΝ ΕΠΙΣΤΡΟΦ</w:t>
      </w:r>
      <w:r>
        <w:rPr>
          <w:rStyle w:val="a"/>
          <w:rFonts w:ascii="Bookman Old Style" w:hAnsi="Bookman Old Style"/>
          <w:sz w:val="24"/>
          <w:szCs w:val="24"/>
          <w:lang w:val="el-GR"/>
        </w:rPr>
        <w:t>Η</w:t>
      </w:r>
      <w:r w:rsidRPr="007C3052">
        <w:rPr>
          <w:rStyle w:val="a"/>
          <w:rFonts w:ascii="Bookman Old Style" w:hAnsi="Bookman Old Style"/>
          <w:sz w:val="24"/>
          <w:szCs w:val="24"/>
          <w:lang w:val="el-GR"/>
        </w:rPr>
        <w:t xml:space="preserve"> ΤΩΝ ΠΑΡΑΝ</w:t>
      </w:r>
      <w:r>
        <w:rPr>
          <w:rStyle w:val="a"/>
          <w:rFonts w:ascii="Bookman Old Style" w:hAnsi="Bookman Old Style"/>
          <w:sz w:val="24"/>
          <w:szCs w:val="24"/>
          <w:lang w:val="el-GR"/>
        </w:rPr>
        <w:t>Ο</w:t>
      </w:r>
      <w:r w:rsidRPr="007C3052">
        <w:rPr>
          <w:rStyle w:val="a"/>
          <w:rFonts w:ascii="Bookman Old Style" w:hAnsi="Bookman Old Style"/>
          <w:sz w:val="24"/>
          <w:szCs w:val="24"/>
          <w:lang w:val="el-GR"/>
        </w:rPr>
        <w:t>ΜΩΣ ΔΙΑΜΕΝ</w:t>
      </w:r>
      <w:r>
        <w:rPr>
          <w:rStyle w:val="a"/>
          <w:rFonts w:ascii="Bookman Old Style" w:hAnsi="Bookman Old Style"/>
          <w:sz w:val="24"/>
          <w:szCs w:val="24"/>
          <w:lang w:val="el-GR"/>
        </w:rPr>
        <w:t>Ο</w:t>
      </w:r>
      <w:r w:rsidRPr="007C3052">
        <w:rPr>
          <w:rStyle w:val="a"/>
          <w:rFonts w:ascii="Bookman Old Style" w:hAnsi="Bookman Old Style"/>
          <w:sz w:val="24"/>
          <w:szCs w:val="24"/>
          <w:lang w:val="el-GR"/>
        </w:rPr>
        <w:t>ΝΤΩΝ ΥΠΗΚ</w:t>
      </w:r>
      <w:r>
        <w:rPr>
          <w:rStyle w:val="a"/>
          <w:rFonts w:ascii="Bookman Old Style" w:hAnsi="Bookman Old Style"/>
          <w:sz w:val="24"/>
          <w:szCs w:val="24"/>
          <w:lang w:val="el-GR"/>
        </w:rPr>
        <w:t>Ο</w:t>
      </w:r>
      <w:r w:rsidRPr="007C3052">
        <w:rPr>
          <w:rStyle w:val="a"/>
          <w:rFonts w:ascii="Bookman Old Style" w:hAnsi="Bookman Old Style"/>
          <w:sz w:val="24"/>
          <w:szCs w:val="24"/>
          <w:lang w:val="el-GR"/>
        </w:rPr>
        <w:t>ΩΝ ΤΡ</w:t>
      </w:r>
      <w:r>
        <w:rPr>
          <w:rStyle w:val="a"/>
          <w:rFonts w:ascii="Bookman Old Style" w:hAnsi="Bookman Old Style"/>
          <w:sz w:val="24"/>
          <w:szCs w:val="24"/>
          <w:lang w:val="el-GR"/>
        </w:rPr>
        <w:t>Ι</w:t>
      </w:r>
      <w:r w:rsidRPr="007C3052">
        <w:rPr>
          <w:rStyle w:val="a"/>
          <w:rFonts w:ascii="Bookman Old Style" w:hAnsi="Bookman Old Style"/>
          <w:sz w:val="24"/>
          <w:szCs w:val="24"/>
          <w:lang w:val="el-GR"/>
        </w:rPr>
        <w:t>ΤΩΝ ΧΩΡ</w:t>
      </w:r>
      <w:r>
        <w:rPr>
          <w:rStyle w:val="a"/>
          <w:rFonts w:ascii="Bookman Old Style" w:hAnsi="Bookman Old Style"/>
          <w:sz w:val="24"/>
          <w:szCs w:val="24"/>
          <w:lang w:val="el-GR"/>
        </w:rPr>
        <w:t>Ω</w:t>
      </w:r>
      <w:r w:rsidRPr="007C3052">
        <w:rPr>
          <w:rStyle w:val="a"/>
          <w:rFonts w:ascii="Bookman Old Style" w:hAnsi="Bookman Old Style"/>
          <w:sz w:val="24"/>
          <w:szCs w:val="24"/>
          <w:lang w:val="el-GR"/>
        </w:rPr>
        <w:t>Ν.</w:t>
      </w:r>
    </w:p>
    <w:p w14:paraId="7C79CA9A" w14:textId="77777777" w:rsidR="007633D2" w:rsidRDefault="007633D2" w:rsidP="007633D2">
      <w:pPr>
        <w:pStyle w:val="a0"/>
        <w:jc w:val="center"/>
        <w:rPr>
          <w:rStyle w:val="a"/>
          <w:rFonts w:ascii="Bookman Old Style" w:hAnsi="Bookman Old Style"/>
          <w:sz w:val="24"/>
          <w:szCs w:val="24"/>
          <w:lang w:val="el-GR"/>
        </w:rPr>
      </w:pPr>
      <w:r>
        <w:rPr>
          <w:rStyle w:val="a"/>
          <w:rFonts w:ascii="Bookman Old Style" w:hAnsi="Bookman Old Style"/>
          <w:sz w:val="24"/>
          <w:szCs w:val="24"/>
          <w:lang w:val="el-GR"/>
        </w:rPr>
        <w:t>.........................</w:t>
      </w:r>
    </w:p>
    <w:p w14:paraId="5F7DD040" w14:textId="2DB2E3AB" w:rsidR="007633D2" w:rsidRPr="007633D2" w:rsidRDefault="007633D2" w:rsidP="007633D2">
      <w:pPr>
        <w:spacing w:before="250" w:line="276" w:lineRule="auto"/>
        <w:ind w:left="567" w:right="-23"/>
        <w:textAlignment w:val="baseline"/>
        <w:rPr>
          <w:rFonts w:ascii="Bookman Old Style" w:eastAsia="Arial" w:hAnsi="Bookman Old Style"/>
          <w:color w:val="000000"/>
          <w:spacing w:val="-4"/>
          <w:sz w:val="28"/>
          <w:szCs w:val="28"/>
          <w:lang w:val="el-GR"/>
        </w:rPr>
      </w:pPr>
      <w:r w:rsidRPr="007633D2">
        <w:rPr>
          <w:rFonts w:ascii="Bookman Old Style" w:eastAsia="Arial" w:hAnsi="Bookman Old Style"/>
          <w:i/>
          <w:iCs/>
          <w:color w:val="000000"/>
          <w:spacing w:val="-4"/>
          <w:sz w:val="28"/>
          <w:szCs w:val="28"/>
          <w:lang w:val="el-GR"/>
        </w:rPr>
        <w:t>Ορ. Ηλιάδης, για Ελ. Μυριάνθους (</w:t>
      </w:r>
      <w:r>
        <w:rPr>
          <w:rFonts w:ascii="Bookman Old Style" w:eastAsia="Arial" w:hAnsi="Bookman Old Style"/>
          <w:i/>
          <w:iCs/>
          <w:color w:val="000000"/>
          <w:spacing w:val="-4"/>
          <w:sz w:val="28"/>
          <w:szCs w:val="28"/>
          <w:lang w:val="el-GR"/>
        </w:rPr>
        <w:t>κα)</w:t>
      </w:r>
      <w:r>
        <w:rPr>
          <w:rFonts w:ascii="Bookman Old Style" w:eastAsia="Arial" w:hAnsi="Bookman Old Style"/>
          <w:color w:val="000000"/>
          <w:spacing w:val="-4"/>
          <w:sz w:val="28"/>
          <w:szCs w:val="28"/>
          <w:lang w:val="el-GR"/>
        </w:rPr>
        <w:t>, για τον Αιτητή.</w:t>
      </w:r>
    </w:p>
    <w:p w14:paraId="78AB1158" w14:textId="6CE9F030" w:rsidR="007633D2" w:rsidRDefault="007633D2" w:rsidP="007633D2">
      <w:pPr>
        <w:ind w:left="567" w:right="-23"/>
        <w:textAlignment w:val="baseline"/>
        <w:rPr>
          <w:rFonts w:ascii="Bookman Old Style" w:eastAsia="Arial" w:hAnsi="Bookman Old Style"/>
          <w:color w:val="000000"/>
          <w:spacing w:val="-4"/>
          <w:sz w:val="28"/>
          <w:szCs w:val="28"/>
          <w:lang w:val="el-GR"/>
        </w:rPr>
      </w:pPr>
      <w:r w:rsidRPr="007633D2">
        <w:rPr>
          <w:rFonts w:ascii="Bookman Old Style" w:eastAsia="Arial" w:hAnsi="Bookman Old Style"/>
          <w:i/>
          <w:iCs/>
          <w:color w:val="000000"/>
          <w:spacing w:val="-4"/>
          <w:sz w:val="28"/>
          <w:szCs w:val="28"/>
          <w:lang w:val="el-GR"/>
        </w:rPr>
        <w:t>Ν. Κουρσάρης</w:t>
      </w:r>
      <w:r>
        <w:rPr>
          <w:rFonts w:ascii="Bookman Old Style" w:eastAsia="Arial" w:hAnsi="Bookman Old Style"/>
          <w:i/>
          <w:iCs/>
          <w:color w:val="000000"/>
          <w:spacing w:val="-4"/>
          <w:sz w:val="28"/>
          <w:szCs w:val="28"/>
          <w:lang w:val="el-GR"/>
        </w:rPr>
        <w:t>, Δικηγόρος της Δημοκρατίας</w:t>
      </w:r>
      <w:r>
        <w:rPr>
          <w:rFonts w:ascii="Bookman Old Style" w:eastAsia="Arial" w:hAnsi="Bookman Old Style"/>
          <w:color w:val="000000"/>
          <w:spacing w:val="-4"/>
          <w:sz w:val="28"/>
          <w:szCs w:val="28"/>
          <w:lang w:val="el-GR"/>
        </w:rPr>
        <w:t>, για τους Καθ</w:t>
      </w:r>
      <w:r w:rsidR="009F6465">
        <w:rPr>
          <w:rFonts w:ascii="Bookman Old Style" w:eastAsia="Arial" w:hAnsi="Bookman Old Style"/>
          <w:color w:val="000000"/>
          <w:spacing w:val="-4"/>
          <w:sz w:val="28"/>
          <w:szCs w:val="28"/>
          <w:lang w:val="el-GR"/>
        </w:rPr>
        <w:t xml:space="preserve">’ </w:t>
      </w:r>
      <w:r>
        <w:rPr>
          <w:rFonts w:ascii="Bookman Old Style" w:eastAsia="Arial" w:hAnsi="Bookman Old Style"/>
          <w:color w:val="000000"/>
          <w:spacing w:val="-4"/>
          <w:sz w:val="28"/>
          <w:szCs w:val="28"/>
          <w:lang w:val="el-GR"/>
        </w:rPr>
        <w:t>ων η Αίτηση</w:t>
      </w:r>
    </w:p>
    <w:p w14:paraId="55C564F6" w14:textId="6DBCC571" w:rsidR="007633D2" w:rsidRPr="00D938F6" w:rsidRDefault="007633D2" w:rsidP="007633D2">
      <w:pPr>
        <w:ind w:left="567" w:right="-23"/>
        <w:textAlignment w:val="baseline"/>
        <w:rPr>
          <w:rFonts w:ascii="Bookman Old Style" w:eastAsia="Arial" w:hAnsi="Bookman Old Style"/>
          <w:color w:val="000000"/>
          <w:spacing w:val="-4"/>
          <w:sz w:val="28"/>
          <w:szCs w:val="28"/>
          <w:lang w:val="el-GR"/>
        </w:rPr>
      </w:pPr>
      <w:r w:rsidRPr="00D938F6">
        <w:rPr>
          <w:rFonts w:ascii="Bookman Old Style" w:eastAsia="Arial" w:hAnsi="Bookman Old Style"/>
          <w:color w:val="000000"/>
          <w:spacing w:val="-4"/>
          <w:sz w:val="28"/>
          <w:szCs w:val="28"/>
          <w:lang w:val="el-GR"/>
        </w:rPr>
        <w:t>Αιτητής παρών</w:t>
      </w:r>
      <w:r w:rsidR="007C3052" w:rsidRPr="00D938F6">
        <w:rPr>
          <w:rFonts w:ascii="Bookman Old Style" w:eastAsia="Arial" w:hAnsi="Bookman Old Style"/>
          <w:color w:val="000000"/>
          <w:spacing w:val="-4"/>
          <w:sz w:val="28"/>
          <w:szCs w:val="28"/>
          <w:lang w:val="el-GR"/>
        </w:rPr>
        <w:t xml:space="preserve"> </w:t>
      </w:r>
    </w:p>
    <w:p w14:paraId="10BF2549" w14:textId="77777777" w:rsidR="007633D2" w:rsidRDefault="007633D2" w:rsidP="007633D2">
      <w:pPr>
        <w:ind w:right="-23"/>
        <w:textAlignment w:val="baseline"/>
        <w:rPr>
          <w:rFonts w:ascii="Bookman Old Style" w:eastAsia="Arial" w:hAnsi="Bookman Old Style"/>
          <w:color w:val="000000"/>
          <w:spacing w:val="-4"/>
          <w:sz w:val="28"/>
          <w:szCs w:val="28"/>
          <w:lang w:val="el-GR"/>
        </w:rPr>
      </w:pPr>
    </w:p>
    <w:p w14:paraId="5AED57C1" w14:textId="77777777" w:rsidR="007633D2" w:rsidRPr="007C3052" w:rsidRDefault="007633D2">
      <w:pPr>
        <w:rPr>
          <w:lang w:val="el-GR"/>
        </w:rPr>
      </w:pPr>
    </w:p>
    <w:p w14:paraId="311A17E3" w14:textId="77777777" w:rsidR="007633D2" w:rsidRPr="007C3052" w:rsidRDefault="007633D2">
      <w:pPr>
        <w:rPr>
          <w:lang w:val="el-GR"/>
        </w:rPr>
      </w:pPr>
    </w:p>
    <w:p w14:paraId="19CBD846" w14:textId="77777777" w:rsidR="007633D2" w:rsidRPr="000B1009" w:rsidRDefault="007633D2" w:rsidP="007633D2">
      <w:pPr>
        <w:tabs>
          <w:tab w:val="left" w:pos="567"/>
        </w:tabs>
        <w:ind w:right="-22"/>
        <w:jc w:val="center"/>
        <w:textAlignment w:val="baseline"/>
        <w:rPr>
          <w:rFonts w:ascii="Bookman Old Style" w:eastAsia="Arial" w:hAnsi="Bookman Old Style"/>
          <w:b/>
          <w:bCs/>
          <w:color w:val="000000"/>
          <w:sz w:val="28"/>
          <w:szCs w:val="28"/>
          <w:u w:val="single"/>
          <w:lang w:val="el-GR"/>
        </w:rPr>
      </w:pPr>
      <w:r w:rsidRPr="000B1009">
        <w:rPr>
          <w:rFonts w:ascii="Bookman Old Style" w:eastAsia="Arial" w:hAnsi="Bookman Old Style"/>
          <w:b/>
          <w:bCs/>
          <w:color w:val="000000"/>
          <w:sz w:val="28"/>
          <w:szCs w:val="28"/>
          <w:u w:val="single"/>
          <w:lang w:val="el-GR"/>
        </w:rPr>
        <w:t>Α Π Ο Φ Α Σ Η</w:t>
      </w:r>
    </w:p>
    <w:p w14:paraId="3C34AAA1" w14:textId="77777777" w:rsidR="007633D2" w:rsidRDefault="007633D2" w:rsidP="007633D2">
      <w:pPr>
        <w:spacing w:before="240"/>
        <w:rPr>
          <w:rFonts w:ascii="Bookman Old Style" w:hAnsi="Bookman Old Style"/>
          <w:sz w:val="28"/>
          <w:szCs w:val="28"/>
          <w:lang w:val="el-GR"/>
        </w:rPr>
      </w:pPr>
      <w:r>
        <w:rPr>
          <w:rFonts w:ascii="Bookman Old Style" w:hAnsi="Bookman Old Style"/>
          <w:sz w:val="28"/>
          <w:szCs w:val="28"/>
          <w:lang w:val="el-GR"/>
        </w:rPr>
        <w:tab/>
      </w:r>
    </w:p>
    <w:p w14:paraId="6973380A" w14:textId="189680F0" w:rsidR="007633D2" w:rsidRDefault="007633D2" w:rsidP="007633D2">
      <w:pPr>
        <w:tabs>
          <w:tab w:val="left" w:pos="567"/>
        </w:tabs>
        <w:spacing w:line="480" w:lineRule="auto"/>
        <w:rPr>
          <w:rFonts w:ascii="Bookman Old Style" w:hAnsi="Bookman Old Style" w:cstheme="majorBidi"/>
          <w:sz w:val="28"/>
          <w:szCs w:val="28"/>
          <w:lang w:val="el-GR"/>
        </w:rPr>
      </w:pPr>
      <w:r>
        <w:rPr>
          <w:rFonts w:ascii="Bookman Old Style" w:hAnsi="Bookman Old Style" w:cstheme="majorBidi"/>
          <w:b/>
          <w:bCs/>
          <w:sz w:val="28"/>
          <w:szCs w:val="28"/>
          <w:lang w:val="el-GR"/>
        </w:rPr>
        <w:tab/>
      </w:r>
      <w:r w:rsidRPr="00EF2216">
        <w:rPr>
          <w:rFonts w:ascii="Bookman Old Style" w:hAnsi="Bookman Old Style" w:cstheme="majorBidi"/>
          <w:b/>
          <w:bCs/>
          <w:sz w:val="28"/>
          <w:szCs w:val="28"/>
          <w:lang w:val="el-GR"/>
        </w:rPr>
        <w:t>ΔΑΥΙΔ, Δ.:</w:t>
      </w:r>
      <w:r>
        <w:rPr>
          <w:rFonts w:ascii="Bookman Old Style" w:hAnsi="Bookman Old Style" w:cstheme="majorBidi"/>
          <w:b/>
          <w:bCs/>
          <w:sz w:val="28"/>
          <w:szCs w:val="28"/>
          <w:lang w:val="el-GR"/>
        </w:rPr>
        <w:t xml:space="preserve">  </w:t>
      </w:r>
      <w:r w:rsidR="00020F55">
        <w:rPr>
          <w:rFonts w:ascii="Bookman Old Style" w:hAnsi="Bookman Old Style" w:cstheme="majorBidi"/>
          <w:sz w:val="28"/>
          <w:szCs w:val="28"/>
          <w:lang w:val="el-GR"/>
        </w:rPr>
        <w:t xml:space="preserve">Ο Αιτητής, αιτείται την έκδοση προνομιακού εντάλματος </w:t>
      </w:r>
      <w:r w:rsidR="00020F55">
        <w:rPr>
          <w:rFonts w:ascii="Bookman Old Style" w:hAnsi="Bookman Old Style" w:cstheme="majorBidi"/>
          <w:sz w:val="28"/>
          <w:szCs w:val="28"/>
        </w:rPr>
        <w:t>Habeas</w:t>
      </w:r>
      <w:r w:rsidR="00020F55" w:rsidRPr="007633D2">
        <w:rPr>
          <w:rFonts w:ascii="Bookman Old Style" w:hAnsi="Bookman Old Style" w:cstheme="majorBidi"/>
          <w:sz w:val="28"/>
          <w:szCs w:val="28"/>
          <w:lang w:val="el-GR"/>
        </w:rPr>
        <w:t xml:space="preserve"> </w:t>
      </w:r>
      <w:r w:rsidR="00020F55">
        <w:rPr>
          <w:rFonts w:ascii="Bookman Old Style" w:hAnsi="Bookman Old Style" w:cstheme="majorBidi"/>
          <w:sz w:val="28"/>
          <w:szCs w:val="28"/>
        </w:rPr>
        <w:t>Corpus</w:t>
      </w:r>
      <w:r w:rsidR="00020F55" w:rsidRPr="007633D2">
        <w:rPr>
          <w:rFonts w:ascii="Bookman Old Style" w:hAnsi="Bookman Old Style" w:cstheme="majorBidi"/>
          <w:sz w:val="28"/>
          <w:szCs w:val="28"/>
          <w:lang w:val="el-GR"/>
        </w:rPr>
        <w:t xml:space="preserve"> </w:t>
      </w:r>
      <w:r w:rsidR="00020F55">
        <w:rPr>
          <w:rFonts w:ascii="Bookman Old Style" w:hAnsi="Bookman Old Style" w:cstheme="majorBidi"/>
          <w:sz w:val="28"/>
          <w:szCs w:val="28"/>
        </w:rPr>
        <w:t>Ad</w:t>
      </w:r>
      <w:r w:rsidR="00020F55" w:rsidRPr="007633D2">
        <w:rPr>
          <w:rFonts w:ascii="Bookman Old Style" w:hAnsi="Bookman Old Style" w:cstheme="majorBidi"/>
          <w:sz w:val="28"/>
          <w:szCs w:val="28"/>
          <w:lang w:val="el-GR"/>
        </w:rPr>
        <w:t xml:space="preserve"> </w:t>
      </w:r>
      <w:r w:rsidR="00020F55">
        <w:rPr>
          <w:rFonts w:ascii="Bookman Old Style" w:hAnsi="Bookman Old Style" w:cstheme="majorBidi"/>
          <w:sz w:val="28"/>
          <w:szCs w:val="28"/>
        </w:rPr>
        <w:t>Subjiciendum</w:t>
      </w:r>
      <w:r w:rsidR="00020F55">
        <w:rPr>
          <w:rFonts w:ascii="Bookman Old Style" w:hAnsi="Bookman Old Style" w:cstheme="majorBidi"/>
          <w:sz w:val="28"/>
          <w:szCs w:val="28"/>
          <w:lang w:val="el-GR"/>
        </w:rPr>
        <w:t>,</w:t>
      </w:r>
      <w:r w:rsidR="00020F55" w:rsidRPr="007633D2">
        <w:rPr>
          <w:rFonts w:ascii="Bookman Old Style" w:hAnsi="Bookman Old Style" w:cstheme="majorBidi"/>
          <w:sz w:val="28"/>
          <w:szCs w:val="28"/>
          <w:lang w:val="el-GR"/>
        </w:rPr>
        <w:t xml:space="preserve"> </w:t>
      </w:r>
      <w:r>
        <w:rPr>
          <w:rFonts w:ascii="Bookman Old Style" w:hAnsi="Bookman Old Style" w:cstheme="majorBidi"/>
          <w:sz w:val="28"/>
          <w:szCs w:val="28"/>
          <w:lang w:val="el-GR"/>
        </w:rPr>
        <w:t>με το οποίο να κηρύσσεται η κράτηση και/ή η περαιτέρω κράτηση και/ή η φυλάκιση του</w:t>
      </w:r>
      <w:r w:rsidR="006F5CAE">
        <w:rPr>
          <w:rFonts w:ascii="Bookman Old Style" w:hAnsi="Bookman Old Style" w:cstheme="majorBidi"/>
          <w:sz w:val="28"/>
          <w:szCs w:val="28"/>
          <w:lang w:val="el-GR"/>
        </w:rPr>
        <w:t>,</w:t>
      </w:r>
      <w:r>
        <w:rPr>
          <w:rFonts w:ascii="Bookman Old Style" w:hAnsi="Bookman Old Style" w:cstheme="majorBidi"/>
          <w:sz w:val="28"/>
          <w:szCs w:val="28"/>
          <w:lang w:val="el-GR"/>
        </w:rPr>
        <w:t xml:space="preserve"> παράνομη και/ή καταχρηστική και/ή αχρείαστη.</w:t>
      </w:r>
    </w:p>
    <w:p w14:paraId="2DA789AD" w14:textId="581F0B7D" w:rsidR="007633D2" w:rsidRDefault="007633D2" w:rsidP="009F6465">
      <w:pPr>
        <w:tabs>
          <w:tab w:val="left" w:pos="567"/>
        </w:tabs>
        <w:spacing w:before="240"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ab/>
      </w:r>
      <w:r w:rsidR="007C3052">
        <w:rPr>
          <w:rFonts w:ascii="Bookman Old Style" w:hAnsi="Bookman Old Style" w:cstheme="majorBidi"/>
          <w:sz w:val="28"/>
          <w:szCs w:val="28"/>
          <w:lang w:val="el-GR"/>
        </w:rPr>
        <w:t>Στ</w:t>
      </w:r>
      <w:r w:rsidR="00F2691E">
        <w:rPr>
          <w:rFonts w:ascii="Bookman Old Style" w:hAnsi="Bookman Old Style" w:cstheme="majorBidi"/>
          <w:sz w:val="28"/>
          <w:szCs w:val="28"/>
          <w:lang w:val="el-GR"/>
        </w:rPr>
        <w:t xml:space="preserve">ο ως άνω αίτημα, </w:t>
      </w:r>
      <w:r w:rsidR="007C3052">
        <w:rPr>
          <w:rFonts w:ascii="Bookman Old Style" w:hAnsi="Bookman Old Style" w:cstheme="majorBidi"/>
          <w:sz w:val="28"/>
          <w:szCs w:val="28"/>
          <w:lang w:val="el-GR"/>
        </w:rPr>
        <w:t xml:space="preserve">που </w:t>
      </w:r>
      <w:r>
        <w:rPr>
          <w:rFonts w:ascii="Bookman Old Style" w:hAnsi="Bookman Old Style" w:cstheme="majorBidi"/>
          <w:sz w:val="28"/>
          <w:szCs w:val="28"/>
          <w:lang w:val="el-GR"/>
        </w:rPr>
        <w:t xml:space="preserve">υποστηρίζεται με ένορκη δήλωση του Ορέστη Ηλιάδη, </w:t>
      </w:r>
      <w:r w:rsidR="00F2691E">
        <w:rPr>
          <w:rFonts w:ascii="Bookman Old Style" w:hAnsi="Bookman Old Style" w:cstheme="majorBidi"/>
          <w:sz w:val="28"/>
          <w:szCs w:val="28"/>
          <w:lang w:val="el-GR"/>
        </w:rPr>
        <w:t>δικηγόρου στο δικηγορικό οίκο που εκπροσωπεί τον Αιτητή</w:t>
      </w:r>
      <w:r w:rsidR="007C3052">
        <w:rPr>
          <w:rFonts w:ascii="Bookman Old Style" w:hAnsi="Bookman Old Style" w:cstheme="majorBidi"/>
          <w:sz w:val="28"/>
          <w:szCs w:val="28"/>
          <w:lang w:val="el-GR"/>
        </w:rPr>
        <w:t xml:space="preserve">, αντέδρασε η Δημοκρατία, καταχωρώντας, </w:t>
      </w:r>
      <w:r w:rsidR="00F2691E">
        <w:rPr>
          <w:rFonts w:ascii="Bookman Old Style" w:hAnsi="Bookman Old Style" w:cstheme="majorBidi"/>
          <w:sz w:val="28"/>
          <w:szCs w:val="28"/>
          <w:lang w:val="el-GR"/>
        </w:rPr>
        <w:t xml:space="preserve">στις </w:t>
      </w:r>
      <w:r>
        <w:rPr>
          <w:rFonts w:ascii="Bookman Old Style" w:hAnsi="Bookman Old Style" w:cstheme="majorBidi"/>
          <w:sz w:val="28"/>
          <w:szCs w:val="28"/>
          <w:lang w:val="el-GR"/>
        </w:rPr>
        <w:t xml:space="preserve">27.3.2024, </w:t>
      </w:r>
      <w:r w:rsidR="007C3052">
        <w:rPr>
          <w:rFonts w:ascii="Bookman Old Style" w:hAnsi="Bookman Old Style" w:cstheme="majorBidi"/>
          <w:sz w:val="28"/>
          <w:szCs w:val="28"/>
          <w:lang w:val="el-GR"/>
        </w:rPr>
        <w:t>Ε</w:t>
      </w:r>
      <w:r>
        <w:rPr>
          <w:rFonts w:ascii="Bookman Old Style" w:hAnsi="Bookman Old Style" w:cstheme="majorBidi"/>
          <w:sz w:val="28"/>
          <w:szCs w:val="28"/>
          <w:lang w:val="el-GR"/>
        </w:rPr>
        <w:t xml:space="preserve">ιδοποίηση </w:t>
      </w:r>
      <w:r w:rsidR="007C3052">
        <w:rPr>
          <w:rFonts w:ascii="Bookman Old Style" w:hAnsi="Bookman Old Style" w:cstheme="majorBidi"/>
          <w:sz w:val="28"/>
          <w:szCs w:val="28"/>
          <w:lang w:val="el-GR"/>
        </w:rPr>
        <w:t>Π</w:t>
      </w:r>
      <w:r>
        <w:rPr>
          <w:rFonts w:ascii="Bookman Old Style" w:hAnsi="Bookman Old Style" w:cstheme="majorBidi"/>
          <w:sz w:val="28"/>
          <w:szCs w:val="28"/>
          <w:lang w:val="el-GR"/>
        </w:rPr>
        <w:t xml:space="preserve">ρόθεσης </w:t>
      </w:r>
      <w:r w:rsidR="007C3052">
        <w:rPr>
          <w:rFonts w:ascii="Bookman Old Style" w:hAnsi="Bookman Old Style" w:cstheme="majorBidi"/>
          <w:sz w:val="28"/>
          <w:szCs w:val="28"/>
          <w:lang w:val="el-GR"/>
        </w:rPr>
        <w:t>Ένστασης</w:t>
      </w:r>
      <w:r w:rsidR="004D5A8F">
        <w:rPr>
          <w:rFonts w:ascii="Bookman Old Style" w:hAnsi="Bookman Old Style" w:cstheme="majorBidi"/>
          <w:sz w:val="28"/>
          <w:szCs w:val="28"/>
          <w:lang w:val="el-GR"/>
        </w:rPr>
        <w:t xml:space="preserve">. Την τελευταία </w:t>
      </w:r>
      <w:r w:rsidR="00D938F6">
        <w:rPr>
          <w:rFonts w:ascii="Bookman Old Style" w:hAnsi="Bookman Old Style" w:cstheme="majorBidi"/>
          <w:sz w:val="28"/>
          <w:szCs w:val="28"/>
          <w:lang w:val="el-GR"/>
        </w:rPr>
        <w:t xml:space="preserve">συνοδεύει και </w:t>
      </w:r>
      <w:r w:rsidR="00D938F6">
        <w:rPr>
          <w:rFonts w:ascii="Bookman Old Style" w:hAnsi="Bookman Old Style" w:cstheme="majorBidi"/>
          <w:sz w:val="28"/>
          <w:szCs w:val="28"/>
          <w:lang w:val="el-GR"/>
        </w:rPr>
        <w:lastRenderedPageBreak/>
        <w:t xml:space="preserve">υποστηρίζει </w:t>
      </w:r>
      <w:r>
        <w:rPr>
          <w:rFonts w:ascii="Bookman Old Style" w:hAnsi="Bookman Old Style" w:cstheme="majorBidi"/>
          <w:sz w:val="28"/>
          <w:szCs w:val="28"/>
          <w:lang w:val="el-GR"/>
        </w:rPr>
        <w:t>ένορκη δήλωση Λειτουργού στο Τμήμα Αρχείου Πληθυσμού και Μετανάστευσης.</w:t>
      </w:r>
    </w:p>
    <w:p w14:paraId="5DD1A17F" w14:textId="77777777" w:rsidR="00D938F6" w:rsidRDefault="007633D2" w:rsidP="009F6465">
      <w:pPr>
        <w:tabs>
          <w:tab w:val="left" w:pos="567"/>
        </w:tabs>
        <w:spacing w:before="240"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ab/>
        <w:t xml:space="preserve">Τα </w:t>
      </w:r>
      <w:r w:rsidR="00F2691E">
        <w:rPr>
          <w:rFonts w:ascii="Bookman Old Style" w:hAnsi="Bookman Old Style" w:cstheme="majorBidi"/>
          <w:sz w:val="28"/>
          <w:szCs w:val="28"/>
          <w:lang w:val="el-GR"/>
        </w:rPr>
        <w:t xml:space="preserve">ουσιώδη </w:t>
      </w:r>
      <w:r>
        <w:rPr>
          <w:rFonts w:ascii="Bookman Old Style" w:hAnsi="Bookman Old Style" w:cstheme="majorBidi"/>
          <w:sz w:val="28"/>
          <w:szCs w:val="28"/>
          <w:lang w:val="el-GR"/>
        </w:rPr>
        <w:t>πραγματικά γεγονότα που περιβάλλουν γενικότερα την υπό συζήτηση αίτηση αλλά και ειδικότερα τον ίδιο τον Αιτητή, ως καταγράφονται στην αίτηση, την ένσταση, τις σχετικές ένορκες δηλώσεις αλλά και τα διάφορα έγγραφα που τέθηκαν στο Δικαστήριο, δεν αποτελούν σημείο αντιπαράθεσης</w:t>
      </w:r>
      <w:r w:rsidR="00F2691E">
        <w:rPr>
          <w:rFonts w:ascii="Bookman Old Style" w:hAnsi="Bookman Old Style" w:cstheme="majorBidi"/>
          <w:sz w:val="28"/>
          <w:szCs w:val="28"/>
          <w:lang w:val="el-GR"/>
        </w:rPr>
        <w:t xml:space="preserve"> </w:t>
      </w:r>
      <w:r w:rsidR="007C3052">
        <w:rPr>
          <w:rFonts w:ascii="Bookman Old Style" w:hAnsi="Bookman Old Style" w:cstheme="majorBidi"/>
          <w:sz w:val="28"/>
          <w:szCs w:val="28"/>
          <w:lang w:val="el-GR"/>
        </w:rPr>
        <w:t xml:space="preserve">και </w:t>
      </w:r>
      <w:r w:rsidR="00F2691E">
        <w:rPr>
          <w:rFonts w:ascii="Bookman Old Style" w:hAnsi="Bookman Old Style" w:cstheme="majorBidi"/>
          <w:sz w:val="28"/>
          <w:szCs w:val="28"/>
          <w:lang w:val="el-GR"/>
        </w:rPr>
        <w:t xml:space="preserve">αμφισβήτησης </w:t>
      </w:r>
      <w:r>
        <w:rPr>
          <w:rFonts w:ascii="Bookman Old Style" w:hAnsi="Bookman Old Style" w:cstheme="majorBidi"/>
          <w:sz w:val="28"/>
          <w:szCs w:val="28"/>
          <w:lang w:val="el-GR"/>
        </w:rPr>
        <w:t xml:space="preserve"> μεταξύ των πλευρών.</w:t>
      </w:r>
      <w:r w:rsidR="007C3052">
        <w:rPr>
          <w:rFonts w:ascii="Bookman Old Style" w:hAnsi="Bookman Old Style" w:cstheme="majorBidi"/>
          <w:sz w:val="28"/>
          <w:szCs w:val="28"/>
          <w:lang w:val="el-GR"/>
        </w:rPr>
        <w:t xml:space="preserve"> </w:t>
      </w:r>
      <w:r>
        <w:rPr>
          <w:rFonts w:ascii="Bookman Old Style" w:hAnsi="Bookman Old Style" w:cstheme="majorBidi"/>
          <w:sz w:val="28"/>
          <w:szCs w:val="28"/>
          <w:lang w:val="el-GR"/>
        </w:rPr>
        <w:tab/>
      </w:r>
    </w:p>
    <w:p w14:paraId="11E6646B" w14:textId="7DBD89C2" w:rsidR="000537F3" w:rsidRDefault="00D938F6" w:rsidP="009F6465">
      <w:pPr>
        <w:tabs>
          <w:tab w:val="left" w:pos="567"/>
        </w:tabs>
        <w:spacing w:before="240"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ab/>
      </w:r>
      <w:r w:rsidR="007633D2">
        <w:rPr>
          <w:rFonts w:ascii="Bookman Old Style" w:hAnsi="Bookman Old Style" w:cstheme="majorBidi"/>
          <w:sz w:val="28"/>
          <w:szCs w:val="28"/>
          <w:lang w:val="el-GR"/>
        </w:rPr>
        <w:t>Ως αναδύεται από το σύνολο των στοιχείων που τέθηκαν υπόψιν του Δικαστηρίου, ο Αιτητής είναι υπήκοος Καμερούν</w:t>
      </w:r>
      <w:r w:rsidR="007C3052">
        <w:rPr>
          <w:rFonts w:ascii="Bookman Old Style" w:hAnsi="Bookman Old Style" w:cstheme="majorBidi"/>
          <w:sz w:val="28"/>
          <w:szCs w:val="28"/>
          <w:lang w:val="el-GR"/>
        </w:rPr>
        <w:t>,</w:t>
      </w:r>
      <w:r w:rsidR="007633D2">
        <w:rPr>
          <w:rFonts w:ascii="Bookman Old Style" w:hAnsi="Bookman Old Style" w:cstheme="majorBidi"/>
          <w:sz w:val="28"/>
          <w:szCs w:val="28"/>
          <w:lang w:val="el-GR"/>
        </w:rPr>
        <w:t xml:space="preserve"> με ημερομηνία γέννησης την </w:t>
      </w:r>
      <w:r w:rsidR="00B906EB" w:rsidRPr="00B906EB">
        <w:rPr>
          <w:rFonts w:ascii="Bookman Old Style" w:hAnsi="Bookman Old Style" w:cstheme="majorBidi"/>
          <w:sz w:val="28"/>
          <w:szCs w:val="28"/>
          <w:lang w:val="el-GR"/>
        </w:rPr>
        <w:t>[ ]</w:t>
      </w:r>
      <w:r w:rsidR="007633D2">
        <w:rPr>
          <w:rFonts w:ascii="Bookman Old Style" w:hAnsi="Bookman Old Style" w:cstheme="majorBidi"/>
          <w:sz w:val="28"/>
          <w:szCs w:val="28"/>
          <w:lang w:val="el-GR"/>
        </w:rPr>
        <w:t>.</w:t>
      </w:r>
      <w:r w:rsidR="00B906EB" w:rsidRPr="001175D9">
        <w:rPr>
          <w:rFonts w:ascii="Bookman Old Style" w:hAnsi="Bookman Old Style" w:cstheme="majorBidi"/>
          <w:sz w:val="28"/>
          <w:szCs w:val="28"/>
          <w:lang w:val="el-GR"/>
        </w:rPr>
        <w:t>[ ]</w:t>
      </w:r>
      <w:r w:rsidR="007633D2">
        <w:rPr>
          <w:rFonts w:ascii="Bookman Old Style" w:hAnsi="Bookman Old Style" w:cstheme="majorBidi"/>
          <w:sz w:val="28"/>
          <w:szCs w:val="28"/>
          <w:lang w:val="el-GR"/>
        </w:rPr>
        <w:t>.1993. Αφίχθη</w:t>
      </w:r>
      <w:r w:rsidR="009F6465">
        <w:rPr>
          <w:rFonts w:ascii="Bookman Old Style" w:hAnsi="Bookman Old Style" w:cstheme="majorBidi"/>
          <w:sz w:val="28"/>
          <w:szCs w:val="28"/>
          <w:lang w:val="el-GR"/>
        </w:rPr>
        <w:t>κε</w:t>
      </w:r>
      <w:r w:rsidR="007633D2">
        <w:rPr>
          <w:rFonts w:ascii="Bookman Old Style" w:hAnsi="Bookman Old Style" w:cstheme="majorBidi"/>
          <w:sz w:val="28"/>
          <w:szCs w:val="28"/>
          <w:lang w:val="el-GR"/>
        </w:rPr>
        <w:t xml:space="preserve"> στην Κυπριακή Δημοκρατία μέσω των κατεχόμενων περιοχών</w:t>
      </w:r>
      <w:r w:rsidR="00F2691E">
        <w:rPr>
          <w:rFonts w:ascii="Bookman Old Style" w:hAnsi="Bookman Old Style" w:cstheme="majorBidi"/>
          <w:sz w:val="28"/>
          <w:szCs w:val="28"/>
          <w:lang w:val="el-GR"/>
        </w:rPr>
        <w:t>,</w:t>
      </w:r>
      <w:r w:rsidR="007633D2">
        <w:rPr>
          <w:rFonts w:ascii="Bookman Old Style" w:hAnsi="Bookman Old Style" w:cstheme="majorBidi"/>
          <w:sz w:val="28"/>
          <w:szCs w:val="28"/>
          <w:lang w:val="el-GR"/>
        </w:rPr>
        <w:t xml:space="preserve"> περί τα τέλη του 2018</w:t>
      </w:r>
      <w:r w:rsidR="00F2691E">
        <w:rPr>
          <w:rFonts w:ascii="Bookman Old Style" w:hAnsi="Bookman Old Style" w:cstheme="majorBidi"/>
          <w:sz w:val="28"/>
          <w:szCs w:val="28"/>
          <w:lang w:val="el-GR"/>
        </w:rPr>
        <w:t xml:space="preserve">. Στις </w:t>
      </w:r>
      <w:r w:rsidR="000537F3">
        <w:rPr>
          <w:rFonts w:ascii="Bookman Old Style" w:hAnsi="Bookman Old Style" w:cstheme="majorBidi"/>
          <w:sz w:val="28"/>
          <w:szCs w:val="28"/>
          <w:lang w:val="el-GR"/>
        </w:rPr>
        <w:t>27.12.2018</w:t>
      </w:r>
      <w:r w:rsidR="00F2691E">
        <w:rPr>
          <w:rFonts w:ascii="Bookman Old Style" w:hAnsi="Bookman Old Style" w:cstheme="majorBidi"/>
          <w:sz w:val="28"/>
          <w:szCs w:val="28"/>
          <w:lang w:val="el-GR"/>
        </w:rPr>
        <w:t>,</w:t>
      </w:r>
      <w:r w:rsidR="000537F3">
        <w:rPr>
          <w:rFonts w:ascii="Bookman Old Style" w:hAnsi="Bookman Old Style" w:cstheme="majorBidi"/>
          <w:sz w:val="28"/>
          <w:szCs w:val="28"/>
          <w:lang w:val="el-GR"/>
        </w:rPr>
        <w:t xml:space="preserve"> υπέβαλε αίτηση για να του παραχωρηθεί το καθεστώς διεθνούς προστασίας</w:t>
      </w:r>
      <w:r w:rsidR="00F2691E">
        <w:rPr>
          <w:rFonts w:ascii="Bookman Old Style" w:hAnsi="Bookman Old Style" w:cstheme="majorBidi"/>
          <w:sz w:val="28"/>
          <w:szCs w:val="28"/>
          <w:lang w:val="el-GR"/>
        </w:rPr>
        <w:t>, α</w:t>
      </w:r>
      <w:r w:rsidR="000537F3">
        <w:rPr>
          <w:rFonts w:ascii="Bookman Old Style" w:hAnsi="Bookman Old Style" w:cstheme="majorBidi"/>
          <w:sz w:val="28"/>
          <w:szCs w:val="28"/>
          <w:lang w:val="el-GR"/>
        </w:rPr>
        <w:t xml:space="preserve">ίτημα το οποίο απορρίφθηκε στις 13.10.2022. Προσφυγή την οποία καταχώρισε </w:t>
      </w:r>
      <w:r w:rsidR="00F2691E">
        <w:rPr>
          <w:rFonts w:ascii="Bookman Old Style" w:hAnsi="Bookman Old Style" w:cstheme="majorBidi"/>
          <w:sz w:val="28"/>
          <w:szCs w:val="28"/>
          <w:lang w:val="el-GR"/>
        </w:rPr>
        <w:t xml:space="preserve">στις 10.1.2023 </w:t>
      </w:r>
      <w:r w:rsidR="000537F3">
        <w:rPr>
          <w:rFonts w:ascii="Bookman Old Style" w:hAnsi="Bookman Old Style" w:cstheme="majorBidi"/>
          <w:sz w:val="28"/>
          <w:szCs w:val="28"/>
          <w:lang w:val="el-GR"/>
        </w:rPr>
        <w:t>εναντίον της ως άνω απορριπτικής απόφασης</w:t>
      </w:r>
      <w:r w:rsidR="00F2691E">
        <w:rPr>
          <w:rFonts w:ascii="Bookman Old Style" w:hAnsi="Bookman Old Style" w:cstheme="majorBidi"/>
          <w:sz w:val="28"/>
          <w:szCs w:val="28"/>
          <w:lang w:val="el-GR"/>
        </w:rPr>
        <w:t>,</w:t>
      </w:r>
      <w:r w:rsidR="000537F3">
        <w:rPr>
          <w:rFonts w:ascii="Bookman Old Style" w:hAnsi="Bookman Old Style" w:cstheme="majorBidi"/>
          <w:sz w:val="28"/>
          <w:szCs w:val="28"/>
          <w:lang w:val="el-GR"/>
        </w:rPr>
        <w:t xml:space="preserve"> (Προσφυγή Αρ. 63/2023) απορρίφθηκε στις 28.4.2023</w:t>
      </w:r>
      <w:r w:rsidR="00CD466E">
        <w:rPr>
          <w:rFonts w:ascii="Bookman Old Style" w:hAnsi="Bookman Old Style" w:cstheme="majorBidi"/>
          <w:sz w:val="28"/>
          <w:szCs w:val="28"/>
          <w:lang w:val="el-GR"/>
        </w:rPr>
        <w:t>,</w:t>
      </w:r>
      <w:r w:rsidR="000537F3">
        <w:rPr>
          <w:rFonts w:ascii="Bookman Old Style" w:hAnsi="Bookman Old Style" w:cstheme="majorBidi"/>
          <w:sz w:val="28"/>
          <w:szCs w:val="28"/>
          <w:lang w:val="el-GR"/>
        </w:rPr>
        <w:t xml:space="preserve"> λόγω μη προώθησ</w:t>
      </w:r>
      <w:r w:rsidR="004D5A8F">
        <w:rPr>
          <w:rFonts w:ascii="Bookman Old Style" w:hAnsi="Bookman Old Style" w:cstheme="majorBidi"/>
          <w:sz w:val="28"/>
          <w:szCs w:val="28"/>
          <w:lang w:val="el-GR"/>
        </w:rPr>
        <w:t>η</w:t>
      </w:r>
      <w:r w:rsidR="000537F3">
        <w:rPr>
          <w:rFonts w:ascii="Bookman Old Style" w:hAnsi="Bookman Old Style" w:cstheme="majorBidi"/>
          <w:sz w:val="28"/>
          <w:szCs w:val="28"/>
          <w:lang w:val="el-GR"/>
        </w:rPr>
        <w:t>ς της. Μεταγενέστερη αίτηση που υπέβαλε στην Υπηρεσία Ασύλου για επανάν</w:t>
      </w:r>
      <w:r w:rsidR="00F2691E">
        <w:rPr>
          <w:rFonts w:ascii="Bookman Old Style" w:hAnsi="Bookman Old Style" w:cstheme="majorBidi"/>
          <w:sz w:val="28"/>
          <w:szCs w:val="28"/>
          <w:lang w:val="el-GR"/>
        </w:rPr>
        <w:t>ο</w:t>
      </w:r>
      <w:r w:rsidR="000537F3">
        <w:rPr>
          <w:rFonts w:ascii="Bookman Old Style" w:hAnsi="Bookman Old Style" w:cstheme="majorBidi"/>
          <w:sz w:val="28"/>
          <w:szCs w:val="28"/>
          <w:lang w:val="el-GR"/>
        </w:rPr>
        <w:t>ιγμα του φακέλου του</w:t>
      </w:r>
      <w:r w:rsidR="00302829">
        <w:rPr>
          <w:rFonts w:ascii="Bookman Old Style" w:hAnsi="Bookman Old Style" w:cstheme="majorBidi"/>
          <w:sz w:val="28"/>
          <w:szCs w:val="28"/>
          <w:lang w:val="el-GR"/>
        </w:rPr>
        <w:t>,</w:t>
      </w:r>
      <w:r w:rsidR="000537F3">
        <w:rPr>
          <w:rFonts w:ascii="Bookman Old Style" w:hAnsi="Bookman Old Style" w:cstheme="majorBidi"/>
          <w:sz w:val="28"/>
          <w:szCs w:val="28"/>
          <w:lang w:val="el-GR"/>
        </w:rPr>
        <w:t xml:space="preserve"> εξετάστηκε και απορρίφθηκε</w:t>
      </w:r>
      <w:r w:rsidR="00F02392">
        <w:rPr>
          <w:rFonts w:ascii="Bookman Old Style" w:hAnsi="Bookman Old Style" w:cstheme="majorBidi"/>
          <w:sz w:val="28"/>
          <w:szCs w:val="28"/>
          <w:lang w:val="el-GR"/>
        </w:rPr>
        <w:t>.</w:t>
      </w:r>
      <w:r w:rsidR="000537F3">
        <w:rPr>
          <w:rFonts w:ascii="Bookman Old Style" w:hAnsi="Bookman Old Style" w:cstheme="majorBidi"/>
          <w:sz w:val="28"/>
          <w:szCs w:val="28"/>
          <w:lang w:val="el-GR"/>
        </w:rPr>
        <w:t xml:space="preserve"> </w:t>
      </w:r>
      <w:r w:rsidR="00F02392">
        <w:rPr>
          <w:rFonts w:ascii="Bookman Old Style" w:hAnsi="Bookman Old Style" w:cstheme="majorBidi"/>
          <w:sz w:val="28"/>
          <w:szCs w:val="28"/>
          <w:lang w:val="el-GR"/>
        </w:rPr>
        <w:t xml:space="preserve">Προσφυγή που ο </w:t>
      </w:r>
      <w:r w:rsidR="000537F3">
        <w:rPr>
          <w:rFonts w:ascii="Bookman Old Style" w:hAnsi="Bookman Old Style" w:cstheme="majorBidi"/>
          <w:sz w:val="28"/>
          <w:szCs w:val="28"/>
          <w:lang w:val="el-GR"/>
        </w:rPr>
        <w:t>Αιτητής άσκησε κατά της πιο πάνω απόφασης της Υπηρεσίας Ασύλου</w:t>
      </w:r>
      <w:r>
        <w:rPr>
          <w:rFonts w:ascii="Bookman Old Style" w:hAnsi="Bookman Old Style" w:cstheme="majorBidi"/>
          <w:sz w:val="28"/>
          <w:szCs w:val="28"/>
          <w:lang w:val="el-GR"/>
        </w:rPr>
        <w:t>,</w:t>
      </w:r>
      <w:r w:rsidR="000537F3">
        <w:rPr>
          <w:rFonts w:ascii="Bookman Old Style" w:hAnsi="Bookman Old Style" w:cstheme="majorBidi"/>
          <w:sz w:val="28"/>
          <w:szCs w:val="28"/>
          <w:lang w:val="el-GR"/>
        </w:rPr>
        <w:t xml:space="preserve"> απορρίφθηκε στις 15.9.2023. </w:t>
      </w:r>
      <w:r w:rsidR="00000D67">
        <w:rPr>
          <w:rFonts w:ascii="Bookman Old Style" w:hAnsi="Bookman Old Style" w:cstheme="majorBidi"/>
          <w:sz w:val="28"/>
          <w:szCs w:val="28"/>
          <w:lang w:val="el-GR"/>
        </w:rPr>
        <w:t xml:space="preserve">Την ίδια ημέρα, </w:t>
      </w:r>
      <w:r w:rsidR="000537F3">
        <w:rPr>
          <w:rFonts w:ascii="Bookman Old Style" w:hAnsi="Bookman Old Style" w:cstheme="majorBidi"/>
          <w:sz w:val="28"/>
          <w:szCs w:val="28"/>
          <w:lang w:val="el-GR"/>
        </w:rPr>
        <w:t xml:space="preserve">ο Αιτητής συνελήφθη για το αδίκημα της </w:t>
      </w:r>
      <w:r w:rsidR="000537F3">
        <w:rPr>
          <w:rFonts w:ascii="Bookman Old Style" w:hAnsi="Bookman Old Style" w:cstheme="majorBidi"/>
          <w:sz w:val="28"/>
          <w:szCs w:val="28"/>
          <w:lang w:val="el-GR"/>
        </w:rPr>
        <w:lastRenderedPageBreak/>
        <w:t>παράνομης παραμονής στο έδαφος της Δημοκρατίας</w:t>
      </w:r>
      <w:r w:rsidR="00000D67">
        <w:rPr>
          <w:rFonts w:ascii="Bookman Old Style" w:hAnsi="Bookman Old Style" w:cstheme="majorBidi"/>
          <w:sz w:val="28"/>
          <w:szCs w:val="28"/>
          <w:lang w:val="el-GR"/>
        </w:rPr>
        <w:t xml:space="preserve">, καθ’ ότι, </w:t>
      </w:r>
      <w:r w:rsidR="000537F3">
        <w:rPr>
          <w:rFonts w:ascii="Bookman Old Style" w:hAnsi="Bookman Old Style" w:cstheme="majorBidi"/>
          <w:sz w:val="28"/>
          <w:szCs w:val="28"/>
          <w:lang w:val="el-GR"/>
        </w:rPr>
        <w:t>ενόψει της απόρριψης της προσφυγής του</w:t>
      </w:r>
      <w:r>
        <w:rPr>
          <w:rFonts w:ascii="Bookman Old Style" w:hAnsi="Bookman Old Style" w:cstheme="majorBidi"/>
          <w:sz w:val="28"/>
          <w:szCs w:val="28"/>
          <w:lang w:val="el-GR"/>
        </w:rPr>
        <w:t xml:space="preserve"> </w:t>
      </w:r>
      <w:r w:rsidR="000537F3">
        <w:rPr>
          <w:rFonts w:ascii="Bookman Old Style" w:hAnsi="Bookman Old Style" w:cstheme="majorBidi"/>
          <w:sz w:val="28"/>
          <w:szCs w:val="28"/>
          <w:lang w:val="el-GR"/>
        </w:rPr>
        <w:t xml:space="preserve">κατέστη απαγορευμένος μετανάστης συνεχίζοντας να διαμένει στη Δημοκρατία παράνομα. </w:t>
      </w:r>
      <w:r w:rsidR="00000D67">
        <w:rPr>
          <w:rFonts w:ascii="Bookman Old Style" w:hAnsi="Bookman Old Style" w:cstheme="majorBidi"/>
          <w:sz w:val="28"/>
          <w:szCs w:val="28"/>
          <w:lang w:val="el-GR"/>
        </w:rPr>
        <w:t>Σ</w:t>
      </w:r>
      <w:r w:rsidR="000537F3">
        <w:rPr>
          <w:rFonts w:ascii="Bookman Old Style" w:hAnsi="Bookman Old Style" w:cstheme="majorBidi"/>
          <w:sz w:val="28"/>
          <w:szCs w:val="28"/>
          <w:lang w:val="el-GR"/>
        </w:rPr>
        <w:t>τις 16.9.2023</w:t>
      </w:r>
      <w:r w:rsidR="00000D67">
        <w:rPr>
          <w:rFonts w:ascii="Bookman Old Style" w:hAnsi="Bookman Old Style" w:cstheme="majorBidi"/>
          <w:sz w:val="28"/>
          <w:szCs w:val="28"/>
          <w:lang w:val="el-GR"/>
        </w:rPr>
        <w:t>,</w:t>
      </w:r>
      <w:r w:rsidR="000537F3">
        <w:rPr>
          <w:rFonts w:ascii="Bookman Old Style" w:hAnsi="Bookman Old Style" w:cstheme="majorBidi"/>
          <w:sz w:val="28"/>
          <w:szCs w:val="28"/>
          <w:lang w:val="el-GR"/>
        </w:rPr>
        <w:t xml:space="preserve"> εκδόθηκε εναντίον του Αιτητή διάταγμα κράτησης και απέλασης</w:t>
      </w:r>
      <w:r>
        <w:rPr>
          <w:rFonts w:ascii="Bookman Old Style" w:hAnsi="Bookman Old Style" w:cstheme="majorBidi"/>
          <w:sz w:val="28"/>
          <w:szCs w:val="28"/>
          <w:lang w:val="el-GR"/>
        </w:rPr>
        <w:t>,</w:t>
      </w:r>
      <w:r w:rsidR="000537F3">
        <w:rPr>
          <w:rFonts w:ascii="Bookman Old Style" w:hAnsi="Bookman Old Style" w:cstheme="majorBidi"/>
          <w:sz w:val="28"/>
          <w:szCs w:val="28"/>
          <w:lang w:val="el-GR"/>
        </w:rPr>
        <w:t xml:space="preserve"> δυνάμει του άρθρου 14 του Περί Αλλοδαπών και Μετανάστευσης Νόμου, Κεφ.105. Προσφυγή την οποία ο Αιτητής καταχώρισε στις 20.9.2023 ενώπιον του Διοικητικού Δικαστηρίου, </w:t>
      </w:r>
      <w:r w:rsidR="00000D67">
        <w:rPr>
          <w:rFonts w:ascii="Bookman Old Style" w:hAnsi="Bookman Old Style" w:cstheme="majorBidi"/>
          <w:sz w:val="28"/>
          <w:szCs w:val="28"/>
          <w:lang w:val="el-GR"/>
        </w:rPr>
        <w:t xml:space="preserve">(Προσφυγή Αρ.1580/2023) </w:t>
      </w:r>
      <w:r w:rsidR="000537F3">
        <w:rPr>
          <w:rFonts w:ascii="Bookman Old Style" w:hAnsi="Bookman Old Style" w:cstheme="majorBidi"/>
          <w:sz w:val="28"/>
          <w:szCs w:val="28"/>
          <w:lang w:val="el-GR"/>
        </w:rPr>
        <w:t>η οποία στρεφόταν κατά των διαταγμάτων κράτησης και απέλασης που εκδόθηκαν εναντίον του</w:t>
      </w:r>
      <w:r w:rsidR="00000D67">
        <w:rPr>
          <w:rFonts w:ascii="Bookman Old Style" w:hAnsi="Bookman Old Style" w:cstheme="majorBidi"/>
          <w:sz w:val="28"/>
          <w:szCs w:val="28"/>
          <w:lang w:val="el-GR"/>
        </w:rPr>
        <w:t>,</w:t>
      </w:r>
      <w:r w:rsidR="000537F3">
        <w:rPr>
          <w:rFonts w:ascii="Bookman Old Style" w:hAnsi="Bookman Old Style" w:cstheme="majorBidi"/>
          <w:sz w:val="28"/>
          <w:szCs w:val="28"/>
          <w:lang w:val="el-GR"/>
        </w:rPr>
        <w:t xml:space="preserve"> απορρίφθηκε στις 16.10.2023. Μεταγενέστερη αίτηση του στην Υπηρεσία Ασύλου για επανάνοιγμα του φακέλου του</w:t>
      </w:r>
      <w:r w:rsidR="00000D67">
        <w:rPr>
          <w:rFonts w:ascii="Bookman Old Style" w:hAnsi="Bookman Old Style" w:cstheme="majorBidi"/>
          <w:sz w:val="28"/>
          <w:szCs w:val="28"/>
          <w:lang w:val="el-GR"/>
        </w:rPr>
        <w:t>,</w:t>
      </w:r>
      <w:r w:rsidR="000537F3">
        <w:rPr>
          <w:rFonts w:ascii="Bookman Old Style" w:hAnsi="Bookman Old Style" w:cstheme="majorBidi"/>
          <w:sz w:val="28"/>
          <w:szCs w:val="28"/>
          <w:lang w:val="el-GR"/>
        </w:rPr>
        <w:t xml:space="preserve"> απορρίφθηκε </w:t>
      </w:r>
      <w:r w:rsidR="00000D67">
        <w:rPr>
          <w:rFonts w:ascii="Bookman Old Style" w:hAnsi="Bookman Old Style" w:cstheme="majorBidi"/>
          <w:sz w:val="28"/>
          <w:szCs w:val="28"/>
          <w:lang w:val="el-GR"/>
        </w:rPr>
        <w:t xml:space="preserve">ως απαράδεκτη </w:t>
      </w:r>
      <w:r w:rsidR="000537F3">
        <w:rPr>
          <w:rFonts w:ascii="Bookman Old Style" w:hAnsi="Bookman Old Style" w:cstheme="majorBidi"/>
          <w:sz w:val="28"/>
          <w:szCs w:val="28"/>
          <w:lang w:val="el-GR"/>
        </w:rPr>
        <w:t>από την εν λόγω Υπηρεσία</w:t>
      </w:r>
      <w:r w:rsidR="00000D67">
        <w:rPr>
          <w:rFonts w:ascii="Bookman Old Style" w:hAnsi="Bookman Old Style" w:cstheme="majorBidi"/>
          <w:sz w:val="28"/>
          <w:szCs w:val="28"/>
          <w:lang w:val="el-GR"/>
        </w:rPr>
        <w:t>, στις 11.10.2023</w:t>
      </w:r>
      <w:r w:rsidR="000537F3">
        <w:rPr>
          <w:rFonts w:ascii="Bookman Old Style" w:hAnsi="Bookman Old Style" w:cstheme="majorBidi"/>
          <w:sz w:val="28"/>
          <w:szCs w:val="28"/>
          <w:lang w:val="el-GR"/>
        </w:rPr>
        <w:t xml:space="preserve">. Νέα προσφυγή που ο Αιτητής άσκησε </w:t>
      </w:r>
      <w:r w:rsidR="00353A2A">
        <w:rPr>
          <w:rFonts w:ascii="Bookman Old Style" w:hAnsi="Bookman Old Style" w:cstheme="majorBidi"/>
          <w:sz w:val="28"/>
          <w:szCs w:val="28"/>
          <w:lang w:val="el-GR"/>
        </w:rPr>
        <w:t xml:space="preserve">την 1.11.2023 </w:t>
      </w:r>
      <w:r w:rsidR="000537F3">
        <w:rPr>
          <w:rFonts w:ascii="Bookman Old Style" w:hAnsi="Bookman Old Style" w:cstheme="majorBidi"/>
          <w:sz w:val="28"/>
          <w:szCs w:val="28"/>
          <w:lang w:val="el-GR"/>
        </w:rPr>
        <w:t>κατά της πιο πάνω απόφασης της Υπηρεσίας Ασύλου</w:t>
      </w:r>
      <w:r w:rsidR="00353A2A">
        <w:rPr>
          <w:rFonts w:ascii="Bookman Old Style" w:hAnsi="Bookman Old Style" w:cstheme="majorBidi"/>
          <w:sz w:val="28"/>
          <w:szCs w:val="28"/>
          <w:lang w:val="el-GR"/>
        </w:rPr>
        <w:t>,</w:t>
      </w:r>
      <w:r w:rsidR="000537F3">
        <w:rPr>
          <w:rFonts w:ascii="Bookman Old Style" w:hAnsi="Bookman Old Style" w:cstheme="majorBidi"/>
          <w:sz w:val="28"/>
          <w:szCs w:val="28"/>
          <w:lang w:val="el-GR"/>
        </w:rPr>
        <w:t xml:space="preserve"> (Προσφυγή Αρ. Τ2905/2023) αποσύρθηκε και απορρίφθηκε στις 9.1.2024. Στις 18.10.23, 16.11.2023 και 17.1.2024 ετοιμάστηκαν και υποβλήθηκαν Σημειώματα προς τη Διευθύντρια του Τμήματος Αρχείου Πληθυσμού και Μετανάστευσης σε σχέση με τη συνέχιση της κράτησης του Αιτητή. Η Διευθύντρια αποφάσισε τη συνέχιση της κράτησης του τελευταίου. </w:t>
      </w:r>
      <w:r w:rsidR="00353A2A">
        <w:rPr>
          <w:rFonts w:ascii="Bookman Old Style" w:hAnsi="Bookman Old Style" w:cstheme="majorBidi"/>
          <w:sz w:val="28"/>
          <w:szCs w:val="28"/>
          <w:lang w:val="el-GR"/>
        </w:rPr>
        <w:t>Στις 16.2.2024, ο Αιτητής καταχώρησε την υπ</w:t>
      </w:r>
      <w:r w:rsidR="00CD466E">
        <w:rPr>
          <w:rFonts w:ascii="Bookman Old Style" w:hAnsi="Bookman Old Style" w:cstheme="majorBidi"/>
          <w:sz w:val="28"/>
          <w:szCs w:val="28"/>
          <w:lang w:val="el-GR"/>
        </w:rPr>
        <w:t xml:space="preserve">ό </w:t>
      </w:r>
      <w:r w:rsidR="00353A2A">
        <w:rPr>
          <w:rFonts w:ascii="Bookman Old Style" w:hAnsi="Bookman Old Style" w:cstheme="majorBidi"/>
          <w:sz w:val="28"/>
          <w:szCs w:val="28"/>
          <w:lang w:val="el-GR"/>
        </w:rPr>
        <w:t xml:space="preserve">συζήτηση αίτηση. Παρεμβάλλεται ότι ο Αιτητής, δηλώνοντας ότι διαμένει στη </w:t>
      </w:r>
      <w:r w:rsidR="00353A2A">
        <w:rPr>
          <w:rFonts w:ascii="Bookman Old Style" w:hAnsi="Bookman Old Style" w:cstheme="majorBidi"/>
          <w:sz w:val="28"/>
          <w:szCs w:val="28"/>
          <w:lang w:val="el-GR"/>
        </w:rPr>
        <w:lastRenderedPageBreak/>
        <w:t>Λευκωσία χωρίς όμως να δηλώνει ακριβή διεύθυνση,</w:t>
      </w:r>
      <w:r w:rsidR="00C6273B">
        <w:rPr>
          <w:rFonts w:ascii="Bookman Old Style" w:hAnsi="Bookman Old Style" w:cstheme="majorBidi"/>
          <w:sz w:val="28"/>
          <w:szCs w:val="28"/>
          <w:lang w:val="el-GR"/>
        </w:rPr>
        <w:t xml:space="preserve"> </w:t>
      </w:r>
      <w:r w:rsidR="000537F3">
        <w:rPr>
          <w:rFonts w:ascii="Bookman Old Style" w:hAnsi="Bookman Old Style" w:cstheme="majorBidi"/>
          <w:sz w:val="28"/>
          <w:szCs w:val="28"/>
          <w:lang w:val="el-GR"/>
        </w:rPr>
        <w:t>εξαρχής αρνείτο να επιστρέψει στη χώρα του</w:t>
      </w:r>
      <w:r w:rsidR="00C6273B">
        <w:rPr>
          <w:rFonts w:ascii="Bookman Old Style" w:hAnsi="Bookman Old Style" w:cstheme="majorBidi"/>
          <w:sz w:val="28"/>
          <w:szCs w:val="28"/>
          <w:lang w:val="el-GR"/>
        </w:rPr>
        <w:t xml:space="preserve">. </w:t>
      </w:r>
      <w:r w:rsidR="00CD466E">
        <w:rPr>
          <w:rFonts w:ascii="Bookman Old Style" w:hAnsi="Bookman Old Style" w:cstheme="majorBidi"/>
          <w:sz w:val="28"/>
          <w:szCs w:val="28"/>
          <w:lang w:val="el-GR"/>
        </w:rPr>
        <w:t xml:space="preserve">Περαιτέρω, </w:t>
      </w:r>
      <w:r w:rsidR="00B26059">
        <w:rPr>
          <w:rFonts w:ascii="Bookman Old Style" w:hAnsi="Bookman Old Style" w:cstheme="majorBidi"/>
          <w:sz w:val="28"/>
          <w:szCs w:val="28"/>
          <w:lang w:val="el-GR"/>
        </w:rPr>
        <w:t xml:space="preserve">με δεδομένο ότι </w:t>
      </w:r>
      <w:r w:rsidR="006D7DD6">
        <w:rPr>
          <w:rFonts w:ascii="Bookman Old Style" w:hAnsi="Bookman Old Style" w:cstheme="majorBidi"/>
          <w:sz w:val="28"/>
          <w:szCs w:val="28"/>
          <w:lang w:val="el-GR"/>
        </w:rPr>
        <w:t>αρνείτο</w:t>
      </w:r>
      <w:r w:rsidR="006D7DD6" w:rsidRPr="006D7DD6">
        <w:rPr>
          <w:rFonts w:ascii="Bookman Old Style" w:hAnsi="Bookman Old Style" w:cstheme="majorBidi"/>
          <w:sz w:val="28"/>
          <w:szCs w:val="28"/>
          <w:lang w:val="el-GR"/>
        </w:rPr>
        <w:t xml:space="preserve"> </w:t>
      </w:r>
      <w:r w:rsidR="006D7DD6">
        <w:rPr>
          <w:rFonts w:ascii="Bookman Old Style" w:hAnsi="Bookman Old Style" w:cstheme="majorBidi"/>
          <w:sz w:val="28"/>
          <w:szCs w:val="28"/>
          <w:lang w:val="el-GR"/>
        </w:rPr>
        <w:t xml:space="preserve">να παρουσιάσει ταξιδιωτικό έγγραφο </w:t>
      </w:r>
      <w:r w:rsidR="00B26059">
        <w:rPr>
          <w:rFonts w:ascii="Bookman Old Style" w:hAnsi="Bookman Old Style" w:cstheme="majorBidi"/>
          <w:sz w:val="28"/>
          <w:szCs w:val="28"/>
          <w:lang w:val="el-GR"/>
        </w:rPr>
        <w:t xml:space="preserve">ούτε </w:t>
      </w:r>
      <w:r w:rsidR="00CD466E">
        <w:rPr>
          <w:rFonts w:ascii="Bookman Old Style" w:hAnsi="Bookman Old Style" w:cstheme="majorBidi"/>
          <w:sz w:val="28"/>
          <w:szCs w:val="28"/>
          <w:lang w:val="el-GR"/>
        </w:rPr>
        <w:t xml:space="preserve">συνεργαζόταν για τον </w:t>
      </w:r>
      <w:r w:rsidR="00353A2A">
        <w:rPr>
          <w:rFonts w:ascii="Bookman Old Style" w:hAnsi="Bookman Old Style" w:cstheme="majorBidi"/>
          <w:sz w:val="28"/>
          <w:szCs w:val="28"/>
          <w:lang w:val="el-GR"/>
        </w:rPr>
        <w:t xml:space="preserve">επαναπατρισμό του,  </w:t>
      </w:r>
      <w:r w:rsidR="00C6273B">
        <w:rPr>
          <w:rFonts w:ascii="Bookman Old Style" w:hAnsi="Bookman Old Style" w:cstheme="majorBidi"/>
          <w:sz w:val="28"/>
          <w:szCs w:val="28"/>
          <w:lang w:val="el-GR"/>
        </w:rPr>
        <w:t xml:space="preserve">η αρμόδια Υπηρεσία της Δημοκρατίας </w:t>
      </w:r>
      <w:r w:rsidR="00CD466E">
        <w:rPr>
          <w:rFonts w:ascii="Bookman Old Style" w:hAnsi="Bookman Old Style" w:cstheme="majorBidi"/>
          <w:sz w:val="28"/>
          <w:szCs w:val="28"/>
          <w:lang w:val="el-GR"/>
        </w:rPr>
        <w:t xml:space="preserve">δρομολόγησε </w:t>
      </w:r>
      <w:r w:rsidR="000537F3">
        <w:rPr>
          <w:rFonts w:ascii="Bookman Old Style" w:hAnsi="Bookman Old Style" w:cstheme="majorBidi"/>
          <w:sz w:val="28"/>
          <w:szCs w:val="28"/>
          <w:lang w:val="el-GR"/>
        </w:rPr>
        <w:t xml:space="preserve">την έκδοση </w:t>
      </w:r>
      <w:r w:rsidR="00C6273B">
        <w:rPr>
          <w:rFonts w:ascii="Bookman Old Style" w:hAnsi="Bookman Old Style" w:cstheme="majorBidi"/>
          <w:sz w:val="28"/>
          <w:szCs w:val="28"/>
          <w:lang w:val="el-GR"/>
        </w:rPr>
        <w:t>Κ</w:t>
      </w:r>
      <w:r w:rsidR="000537F3">
        <w:rPr>
          <w:rFonts w:ascii="Bookman Old Style" w:hAnsi="Bookman Old Style" w:cstheme="majorBidi"/>
          <w:sz w:val="28"/>
          <w:szCs w:val="28"/>
          <w:lang w:val="el-GR"/>
        </w:rPr>
        <w:t xml:space="preserve">υπριακού ταξιδιωτικού εγγράφου με σκοπό τον επαναπατρισμό του </w:t>
      </w:r>
      <w:r w:rsidR="00CD466E">
        <w:rPr>
          <w:rFonts w:ascii="Bookman Old Style" w:hAnsi="Bookman Old Style" w:cstheme="majorBidi"/>
          <w:sz w:val="28"/>
          <w:szCs w:val="28"/>
          <w:lang w:val="el-GR"/>
        </w:rPr>
        <w:t>Αιτητή</w:t>
      </w:r>
      <w:r>
        <w:rPr>
          <w:rFonts w:ascii="Bookman Old Style" w:hAnsi="Bookman Old Style" w:cstheme="majorBidi"/>
          <w:sz w:val="28"/>
          <w:szCs w:val="28"/>
          <w:lang w:val="el-GR"/>
        </w:rPr>
        <w:t xml:space="preserve">, εξέλιξη που προγραμματίστηκε </w:t>
      </w:r>
      <w:r w:rsidR="00F02392">
        <w:rPr>
          <w:rFonts w:ascii="Bookman Old Style" w:hAnsi="Bookman Old Style" w:cstheme="majorBidi"/>
          <w:sz w:val="28"/>
          <w:szCs w:val="28"/>
          <w:lang w:val="el-GR"/>
        </w:rPr>
        <w:t xml:space="preserve">για την </w:t>
      </w:r>
      <w:r w:rsidR="00CD466E">
        <w:rPr>
          <w:rFonts w:ascii="Bookman Old Style" w:hAnsi="Bookman Old Style" w:cstheme="majorBidi"/>
          <w:sz w:val="28"/>
          <w:szCs w:val="28"/>
          <w:lang w:val="el-GR"/>
        </w:rPr>
        <w:t xml:space="preserve"> </w:t>
      </w:r>
      <w:r w:rsidR="000537F3">
        <w:rPr>
          <w:rFonts w:ascii="Bookman Old Style" w:hAnsi="Bookman Old Style" w:cstheme="majorBidi"/>
          <w:sz w:val="28"/>
          <w:szCs w:val="28"/>
          <w:lang w:val="el-GR"/>
        </w:rPr>
        <w:t xml:space="preserve">28.3.2024. </w:t>
      </w:r>
      <w:r w:rsidR="00C6273B">
        <w:rPr>
          <w:rFonts w:ascii="Bookman Old Style" w:hAnsi="Bookman Old Style" w:cstheme="majorBidi"/>
          <w:sz w:val="28"/>
          <w:szCs w:val="28"/>
          <w:lang w:val="el-GR"/>
        </w:rPr>
        <w:t xml:space="preserve">Προς τούτο, έγινε και </w:t>
      </w:r>
      <w:r w:rsidR="000537F3">
        <w:rPr>
          <w:rFonts w:ascii="Bookman Old Style" w:hAnsi="Bookman Old Style" w:cstheme="majorBidi"/>
          <w:sz w:val="28"/>
          <w:szCs w:val="28"/>
          <w:lang w:val="el-GR"/>
        </w:rPr>
        <w:t>σχετική κράτηση αεροπορικού εισιτηρίου.</w:t>
      </w:r>
      <w:r w:rsidR="00CD466E">
        <w:rPr>
          <w:rFonts w:ascii="Bookman Old Style" w:hAnsi="Bookman Old Style" w:cstheme="majorBidi"/>
          <w:sz w:val="28"/>
          <w:szCs w:val="28"/>
          <w:lang w:val="el-GR"/>
        </w:rPr>
        <w:t xml:space="preserve"> </w:t>
      </w:r>
    </w:p>
    <w:p w14:paraId="5681C64E" w14:textId="20C64100" w:rsidR="006902EC" w:rsidRDefault="000537F3" w:rsidP="006902EC">
      <w:pPr>
        <w:tabs>
          <w:tab w:val="left" w:pos="567"/>
        </w:tabs>
        <w:spacing w:before="240"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ab/>
        <w:t xml:space="preserve">Δεν αμφισβητεί ο ευπαίδευτος συνήγορος του Αιτητή τη νομιμότητα του διατάγματος κράτησης και απέλασης του </w:t>
      </w:r>
      <w:r w:rsidR="00C6273B">
        <w:rPr>
          <w:rFonts w:ascii="Bookman Old Style" w:hAnsi="Bookman Old Style" w:cstheme="majorBidi"/>
          <w:sz w:val="28"/>
          <w:szCs w:val="28"/>
          <w:lang w:val="el-GR"/>
        </w:rPr>
        <w:t xml:space="preserve">τελευταίου. </w:t>
      </w:r>
      <w:r>
        <w:rPr>
          <w:rFonts w:ascii="Bookman Old Style" w:hAnsi="Bookman Old Style" w:cstheme="majorBidi"/>
          <w:sz w:val="28"/>
          <w:szCs w:val="28"/>
          <w:lang w:val="el-GR"/>
        </w:rPr>
        <w:t xml:space="preserve"> Το παράπονο της πλευράς του, </w:t>
      </w:r>
      <w:r w:rsidR="00C6273B">
        <w:rPr>
          <w:rFonts w:ascii="Bookman Old Style" w:hAnsi="Bookman Old Style" w:cstheme="majorBidi"/>
          <w:sz w:val="28"/>
          <w:szCs w:val="28"/>
          <w:lang w:val="el-GR"/>
        </w:rPr>
        <w:t xml:space="preserve">ως </w:t>
      </w:r>
      <w:r>
        <w:rPr>
          <w:rFonts w:ascii="Bookman Old Style" w:hAnsi="Bookman Old Style" w:cstheme="majorBidi"/>
          <w:sz w:val="28"/>
          <w:szCs w:val="28"/>
          <w:lang w:val="el-GR"/>
        </w:rPr>
        <w:t>υπέδειξε, εστιάζεται</w:t>
      </w:r>
      <w:r w:rsidR="00B26059">
        <w:rPr>
          <w:rFonts w:ascii="Bookman Old Style" w:hAnsi="Bookman Old Style" w:cstheme="majorBidi"/>
          <w:sz w:val="28"/>
          <w:szCs w:val="28"/>
          <w:lang w:val="el-GR"/>
        </w:rPr>
        <w:t xml:space="preserve"> αποκλειστικά </w:t>
      </w:r>
      <w:r>
        <w:rPr>
          <w:rFonts w:ascii="Bookman Old Style" w:hAnsi="Bookman Old Style" w:cstheme="majorBidi"/>
          <w:sz w:val="28"/>
          <w:szCs w:val="28"/>
          <w:lang w:val="el-GR"/>
        </w:rPr>
        <w:t xml:space="preserve"> στη διάρκεια της κράτησης </w:t>
      </w:r>
      <w:r w:rsidR="00CD466E">
        <w:rPr>
          <w:rFonts w:ascii="Bookman Old Style" w:hAnsi="Bookman Old Style" w:cstheme="majorBidi"/>
          <w:sz w:val="28"/>
          <w:szCs w:val="28"/>
          <w:lang w:val="el-GR"/>
        </w:rPr>
        <w:t>του</w:t>
      </w:r>
      <w:r w:rsidR="00D62136">
        <w:rPr>
          <w:rFonts w:ascii="Bookman Old Style" w:hAnsi="Bookman Old Style" w:cstheme="majorBidi"/>
          <w:sz w:val="28"/>
          <w:szCs w:val="28"/>
          <w:lang w:val="el-GR"/>
        </w:rPr>
        <w:t xml:space="preserve"> Αιτητή</w:t>
      </w:r>
      <w:r w:rsidR="00CD466E">
        <w:rPr>
          <w:rFonts w:ascii="Bookman Old Style" w:hAnsi="Bookman Old Style" w:cstheme="majorBidi"/>
          <w:sz w:val="28"/>
          <w:szCs w:val="28"/>
          <w:lang w:val="el-GR"/>
        </w:rPr>
        <w:t xml:space="preserve">, </w:t>
      </w:r>
      <w:r>
        <w:rPr>
          <w:rFonts w:ascii="Bookman Old Style" w:hAnsi="Bookman Old Style" w:cstheme="majorBidi"/>
          <w:sz w:val="28"/>
          <w:szCs w:val="28"/>
          <w:lang w:val="el-GR"/>
        </w:rPr>
        <w:t>η οποία άρχισε με την έκδοση των ως άνω διαταγμάτων</w:t>
      </w:r>
      <w:r w:rsidR="00C6273B">
        <w:rPr>
          <w:rFonts w:ascii="Bookman Old Style" w:hAnsi="Bookman Old Style" w:cstheme="majorBidi"/>
          <w:sz w:val="28"/>
          <w:szCs w:val="28"/>
          <w:lang w:val="el-GR"/>
        </w:rPr>
        <w:t xml:space="preserve"> κράτησης και απέλασης, </w:t>
      </w:r>
      <w:r>
        <w:rPr>
          <w:rFonts w:ascii="Bookman Old Style" w:hAnsi="Bookman Old Style" w:cstheme="majorBidi"/>
          <w:sz w:val="28"/>
          <w:szCs w:val="28"/>
          <w:lang w:val="el-GR"/>
        </w:rPr>
        <w:t xml:space="preserve">στις 16.9.2023 και συνεχίζεται μέχρι σήμερα. </w:t>
      </w:r>
      <w:r w:rsidR="00023F95">
        <w:rPr>
          <w:rFonts w:ascii="Bookman Old Style" w:hAnsi="Bookman Old Style" w:cstheme="majorBidi"/>
          <w:sz w:val="28"/>
          <w:szCs w:val="28"/>
          <w:lang w:val="el-GR"/>
        </w:rPr>
        <w:t>Υπέδειξε προς τούτο, π</w:t>
      </w:r>
      <w:r w:rsidR="00D62136">
        <w:rPr>
          <w:rFonts w:ascii="Bookman Old Style" w:hAnsi="Bookman Old Style" w:cstheme="majorBidi"/>
          <w:sz w:val="28"/>
          <w:szCs w:val="28"/>
          <w:lang w:val="el-GR"/>
        </w:rPr>
        <w:t xml:space="preserve">αραπέμποντας </w:t>
      </w:r>
      <w:r w:rsidR="00023F95">
        <w:rPr>
          <w:rFonts w:ascii="Bookman Old Style" w:hAnsi="Bookman Old Style" w:cstheme="majorBidi"/>
          <w:sz w:val="28"/>
          <w:szCs w:val="28"/>
          <w:lang w:val="el-GR"/>
        </w:rPr>
        <w:t xml:space="preserve">τόσο </w:t>
      </w:r>
      <w:r w:rsidR="00D62136">
        <w:rPr>
          <w:rFonts w:ascii="Bookman Old Style" w:hAnsi="Bookman Old Style" w:cstheme="majorBidi"/>
          <w:sz w:val="28"/>
          <w:szCs w:val="28"/>
          <w:lang w:val="el-GR"/>
        </w:rPr>
        <w:t xml:space="preserve">στις πρόνοιες του περί Αλλοδαπών και Μεταναστεύσεως Νόμου, </w:t>
      </w:r>
      <w:r w:rsidR="00B26059">
        <w:rPr>
          <w:rFonts w:ascii="Bookman Old Style" w:hAnsi="Bookman Old Style" w:cstheme="majorBidi"/>
          <w:sz w:val="28"/>
          <w:szCs w:val="28"/>
          <w:lang w:val="el-GR"/>
        </w:rPr>
        <w:t xml:space="preserve">Κεφ. 105 </w:t>
      </w:r>
      <w:r w:rsidR="00023F95">
        <w:rPr>
          <w:rFonts w:ascii="Bookman Old Style" w:hAnsi="Bookman Old Style" w:cstheme="majorBidi"/>
          <w:sz w:val="28"/>
          <w:szCs w:val="28"/>
          <w:lang w:val="el-GR"/>
        </w:rPr>
        <w:t xml:space="preserve">(άρθρο 18ΠΣΤ) όσο </w:t>
      </w:r>
      <w:r w:rsidR="00D62136">
        <w:rPr>
          <w:rFonts w:ascii="Bookman Old Style" w:hAnsi="Bookman Old Style" w:cstheme="majorBidi"/>
          <w:sz w:val="28"/>
          <w:szCs w:val="28"/>
          <w:lang w:val="el-GR"/>
        </w:rPr>
        <w:t>και σε σχετική νομολογία</w:t>
      </w:r>
      <w:r w:rsidR="00023F95">
        <w:rPr>
          <w:rFonts w:ascii="Bookman Old Style" w:hAnsi="Bookman Old Style" w:cstheme="majorBidi"/>
          <w:sz w:val="28"/>
          <w:szCs w:val="28"/>
          <w:lang w:val="el-GR"/>
        </w:rPr>
        <w:t xml:space="preserve">, ότι η </w:t>
      </w:r>
      <w:r w:rsidR="00DE205D">
        <w:rPr>
          <w:rFonts w:ascii="Bookman Old Style" w:hAnsi="Bookman Old Style" w:cstheme="majorBidi"/>
          <w:sz w:val="28"/>
          <w:szCs w:val="28"/>
          <w:lang w:val="el-GR"/>
        </w:rPr>
        <w:t xml:space="preserve">διάρκεια της κράτησης </w:t>
      </w:r>
      <w:r>
        <w:rPr>
          <w:rFonts w:ascii="Bookman Old Style" w:hAnsi="Bookman Old Style" w:cstheme="majorBidi"/>
          <w:sz w:val="28"/>
          <w:szCs w:val="28"/>
          <w:lang w:val="el-GR"/>
        </w:rPr>
        <w:t xml:space="preserve">σε περιπτώσεις του είδους, </w:t>
      </w:r>
      <w:r w:rsidR="00D938F6">
        <w:rPr>
          <w:rFonts w:ascii="Bookman Old Style" w:hAnsi="Bookman Old Style" w:cstheme="majorBidi"/>
          <w:sz w:val="28"/>
          <w:szCs w:val="28"/>
          <w:lang w:val="el-GR"/>
        </w:rPr>
        <w:t xml:space="preserve">αποτελεί ζήτημα που </w:t>
      </w:r>
      <w:r>
        <w:rPr>
          <w:rFonts w:ascii="Bookman Old Style" w:hAnsi="Bookman Old Style" w:cstheme="majorBidi"/>
          <w:sz w:val="28"/>
          <w:szCs w:val="28"/>
          <w:lang w:val="el-GR"/>
        </w:rPr>
        <w:t xml:space="preserve">μπορεί να ελεγχθεί μέσω της προνομιακής δικαιοδοσίας του </w:t>
      </w:r>
      <w:r w:rsidR="00CD466E">
        <w:rPr>
          <w:rFonts w:ascii="Bookman Old Style" w:hAnsi="Bookman Old Style" w:cstheme="majorBidi"/>
          <w:sz w:val="28"/>
          <w:szCs w:val="28"/>
          <w:lang w:val="el-GR"/>
        </w:rPr>
        <w:t xml:space="preserve">παρόντος </w:t>
      </w:r>
      <w:r>
        <w:rPr>
          <w:rFonts w:ascii="Bookman Old Style" w:hAnsi="Bookman Old Style" w:cstheme="majorBidi"/>
          <w:sz w:val="28"/>
          <w:szCs w:val="28"/>
          <w:lang w:val="el-GR"/>
        </w:rPr>
        <w:t xml:space="preserve">Δικαστηρίου, ειδικότερα μέσω του προνομιακού εντάλματος </w:t>
      </w:r>
      <w:r>
        <w:rPr>
          <w:rFonts w:ascii="Bookman Old Style" w:hAnsi="Bookman Old Style" w:cstheme="majorBidi"/>
          <w:sz w:val="28"/>
          <w:szCs w:val="28"/>
        </w:rPr>
        <w:t>Habeas</w:t>
      </w:r>
      <w:r w:rsidRPr="000537F3">
        <w:rPr>
          <w:rFonts w:ascii="Bookman Old Style" w:hAnsi="Bookman Old Style" w:cstheme="majorBidi"/>
          <w:sz w:val="28"/>
          <w:szCs w:val="28"/>
          <w:lang w:val="el-GR"/>
        </w:rPr>
        <w:t xml:space="preserve"> </w:t>
      </w:r>
      <w:r>
        <w:rPr>
          <w:rFonts w:ascii="Bookman Old Style" w:hAnsi="Bookman Old Style" w:cstheme="majorBidi"/>
          <w:sz w:val="28"/>
          <w:szCs w:val="28"/>
        </w:rPr>
        <w:t>Corpus</w:t>
      </w:r>
      <w:r w:rsidRPr="000537F3">
        <w:rPr>
          <w:rFonts w:ascii="Bookman Old Style" w:hAnsi="Bookman Old Style" w:cstheme="majorBidi"/>
          <w:sz w:val="28"/>
          <w:szCs w:val="28"/>
          <w:lang w:val="el-GR"/>
        </w:rPr>
        <w:t>.</w:t>
      </w:r>
      <w:r w:rsidR="00D364C0">
        <w:rPr>
          <w:rFonts w:ascii="Bookman Old Style" w:hAnsi="Bookman Old Style" w:cstheme="majorBidi"/>
          <w:sz w:val="28"/>
          <w:szCs w:val="28"/>
          <w:lang w:val="el-GR"/>
        </w:rPr>
        <w:t xml:space="preserve"> </w:t>
      </w:r>
      <w:r w:rsidR="00DE205D">
        <w:rPr>
          <w:rFonts w:ascii="Bookman Old Style" w:hAnsi="Bookman Old Style" w:cstheme="majorBidi"/>
          <w:sz w:val="28"/>
          <w:szCs w:val="28"/>
          <w:lang w:val="el-GR"/>
        </w:rPr>
        <w:t xml:space="preserve">Επικαλούμενος τις πρόνοιες του </w:t>
      </w:r>
      <w:r w:rsidR="00023F95">
        <w:rPr>
          <w:rFonts w:ascii="Bookman Old Style" w:hAnsi="Bookman Old Style" w:cstheme="majorBidi"/>
          <w:sz w:val="28"/>
          <w:szCs w:val="28"/>
          <w:lang w:val="el-GR"/>
        </w:rPr>
        <w:t xml:space="preserve">ως άνω </w:t>
      </w:r>
      <w:r w:rsidR="00DE205D">
        <w:rPr>
          <w:rFonts w:ascii="Bookman Old Style" w:hAnsi="Bookman Old Style" w:cstheme="majorBidi"/>
          <w:sz w:val="28"/>
          <w:szCs w:val="28"/>
          <w:lang w:val="el-GR"/>
        </w:rPr>
        <w:t xml:space="preserve">άρθρου </w:t>
      </w:r>
      <w:r w:rsidR="00023F95">
        <w:rPr>
          <w:rFonts w:ascii="Bookman Old Style" w:hAnsi="Bookman Old Style" w:cstheme="majorBidi"/>
          <w:sz w:val="28"/>
          <w:szCs w:val="28"/>
          <w:lang w:val="el-GR"/>
        </w:rPr>
        <w:t xml:space="preserve">του Κεφ. 105, </w:t>
      </w:r>
      <w:r w:rsidR="00DE205D">
        <w:rPr>
          <w:rFonts w:ascii="Bookman Old Style" w:hAnsi="Bookman Old Style" w:cstheme="majorBidi"/>
          <w:sz w:val="28"/>
          <w:szCs w:val="28"/>
          <w:lang w:val="el-GR"/>
        </w:rPr>
        <w:t xml:space="preserve">υπέδειξε ότι αυτή </w:t>
      </w:r>
      <w:r w:rsidR="00861541">
        <w:rPr>
          <w:rFonts w:ascii="Bookman Old Style" w:hAnsi="Bookman Old Style" w:cstheme="majorBidi"/>
          <w:sz w:val="28"/>
          <w:szCs w:val="28"/>
          <w:lang w:val="el-GR"/>
        </w:rPr>
        <w:t xml:space="preserve">πρέπει να έχει τη μικρότερη </w:t>
      </w:r>
      <w:r w:rsidR="00861541">
        <w:rPr>
          <w:rFonts w:ascii="Bookman Old Style" w:hAnsi="Bookman Old Style" w:cstheme="majorBidi"/>
          <w:sz w:val="28"/>
          <w:szCs w:val="28"/>
          <w:lang w:val="el-GR"/>
        </w:rPr>
        <w:lastRenderedPageBreak/>
        <w:t xml:space="preserve">δυνατή διάρκεια και </w:t>
      </w:r>
      <w:r w:rsidR="00DE205D">
        <w:rPr>
          <w:rFonts w:ascii="Bookman Old Style" w:hAnsi="Bookman Old Style" w:cstheme="majorBidi"/>
          <w:sz w:val="28"/>
          <w:szCs w:val="28"/>
          <w:lang w:val="el-GR"/>
        </w:rPr>
        <w:t xml:space="preserve">ότι </w:t>
      </w:r>
      <w:r w:rsidR="00861541">
        <w:rPr>
          <w:rFonts w:ascii="Bookman Old Style" w:hAnsi="Bookman Old Style" w:cstheme="majorBidi"/>
          <w:sz w:val="28"/>
          <w:szCs w:val="28"/>
          <w:lang w:val="el-GR"/>
        </w:rPr>
        <w:t>δικαιολογείται</w:t>
      </w:r>
      <w:r w:rsidR="00F02392">
        <w:rPr>
          <w:rFonts w:ascii="Bookman Old Style" w:hAnsi="Bookman Old Style" w:cstheme="majorBidi"/>
          <w:sz w:val="28"/>
          <w:szCs w:val="28"/>
          <w:lang w:val="el-GR"/>
        </w:rPr>
        <w:t>,</w:t>
      </w:r>
      <w:r w:rsidR="00861541">
        <w:rPr>
          <w:rFonts w:ascii="Bookman Old Style" w:hAnsi="Bookman Old Style" w:cstheme="majorBidi"/>
          <w:sz w:val="28"/>
          <w:szCs w:val="28"/>
          <w:lang w:val="el-GR"/>
        </w:rPr>
        <w:t xml:space="preserve"> μόνο</w:t>
      </w:r>
      <w:r w:rsidR="00F02392">
        <w:rPr>
          <w:rFonts w:ascii="Bookman Old Style" w:hAnsi="Bookman Old Style" w:cstheme="majorBidi"/>
          <w:sz w:val="28"/>
          <w:szCs w:val="28"/>
          <w:lang w:val="el-GR"/>
        </w:rPr>
        <w:t>ν,</w:t>
      </w:r>
      <w:r w:rsidR="00861541">
        <w:rPr>
          <w:rFonts w:ascii="Bookman Old Style" w:hAnsi="Bookman Old Style" w:cstheme="majorBidi"/>
          <w:sz w:val="28"/>
          <w:szCs w:val="28"/>
          <w:lang w:val="el-GR"/>
        </w:rPr>
        <w:t xml:space="preserve"> εφόσον η διαδικασία απομάκρυνσης εξελίσσεται και εκτελείται με τη δέουσα επιμέλεια. </w:t>
      </w:r>
      <w:r w:rsidR="00023F95">
        <w:rPr>
          <w:rFonts w:ascii="Bookman Old Style" w:hAnsi="Bookman Old Style" w:cstheme="majorBidi"/>
          <w:sz w:val="28"/>
          <w:szCs w:val="28"/>
          <w:lang w:val="el-GR"/>
        </w:rPr>
        <w:t xml:space="preserve">Στη βάση των γεγονότων που περιβάλλουν την υπό συζήτηση περίπτωση, υποστήριξε, ο χρόνος </w:t>
      </w:r>
      <w:r w:rsidR="00CD466E">
        <w:rPr>
          <w:rFonts w:ascii="Bookman Old Style" w:hAnsi="Bookman Old Style" w:cstheme="majorBidi"/>
          <w:sz w:val="28"/>
          <w:szCs w:val="28"/>
          <w:lang w:val="el-GR"/>
        </w:rPr>
        <w:t>κράτησης του</w:t>
      </w:r>
      <w:r w:rsidR="00023F95">
        <w:rPr>
          <w:rFonts w:ascii="Bookman Old Style" w:hAnsi="Bookman Old Style" w:cstheme="majorBidi"/>
          <w:sz w:val="28"/>
          <w:szCs w:val="28"/>
          <w:lang w:val="el-GR"/>
        </w:rPr>
        <w:t xml:space="preserve"> Αιτητή,</w:t>
      </w:r>
      <w:r w:rsidR="00CD466E">
        <w:rPr>
          <w:rFonts w:ascii="Bookman Old Style" w:hAnsi="Bookman Old Style" w:cstheme="majorBidi"/>
          <w:sz w:val="28"/>
          <w:szCs w:val="28"/>
          <w:lang w:val="el-GR"/>
        </w:rPr>
        <w:t xml:space="preserve"> ο οποίος έχει ήδη ξεπεράσει τους πέντε μήνες, είναι υπέρμετρος και δυσανάλογος. </w:t>
      </w:r>
      <w:r w:rsidR="00023F95">
        <w:rPr>
          <w:rFonts w:ascii="Bookman Old Style" w:hAnsi="Bookman Old Style" w:cstheme="majorBidi"/>
          <w:sz w:val="28"/>
          <w:szCs w:val="28"/>
          <w:lang w:val="el-GR"/>
        </w:rPr>
        <w:t>Ο τελευταίος, σημείωσε, π</w:t>
      </w:r>
      <w:r w:rsidR="00DE205D">
        <w:rPr>
          <w:rFonts w:ascii="Bookman Old Style" w:hAnsi="Bookman Old Style" w:cstheme="majorBidi"/>
          <w:sz w:val="28"/>
          <w:szCs w:val="28"/>
          <w:lang w:val="el-GR"/>
        </w:rPr>
        <w:t>αρά το γεγονός ότι δεν κατέχει διαβατήριο, διαθέτει αριθμό εγγραφής αλλοδαπού προσώπου</w:t>
      </w:r>
      <w:r w:rsidR="006902EC">
        <w:rPr>
          <w:rFonts w:ascii="Bookman Old Style" w:hAnsi="Bookman Old Style" w:cstheme="majorBidi"/>
          <w:sz w:val="28"/>
          <w:szCs w:val="28"/>
          <w:lang w:val="el-GR"/>
        </w:rPr>
        <w:t xml:space="preserve">. Περαιτέρω, </w:t>
      </w:r>
      <w:r w:rsidR="00CD466E">
        <w:rPr>
          <w:rFonts w:ascii="Bookman Old Style" w:hAnsi="Bookman Old Style" w:cstheme="majorBidi"/>
          <w:sz w:val="28"/>
          <w:szCs w:val="28"/>
          <w:lang w:val="el-GR"/>
        </w:rPr>
        <w:t>ο</w:t>
      </w:r>
      <w:r w:rsidR="00DE205D">
        <w:rPr>
          <w:rFonts w:ascii="Bookman Old Style" w:hAnsi="Bookman Old Style" w:cstheme="majorBidi"/>
          <w:sz w:val="28"/>
          <w:szCs w:val="28"/>
          <w:lang w:val="el-GR"/>
        </w:rPr>
        <w:t>υδέποτε ενημερώθηκε για να παραστεί σε προξενείο ή πρεσβεία της χώρας του στην Κύπρο</w:t>
      </w:r>
      <w:r w:rsidR="0006708E">
        <w:rPr>
          <w:rFonts w:ascii="Bookman Old Style" w:hAnsi="Bookman Old Style" w:cstheme="majorBidi"/>
          <w:sz w:val="28"/>
          <w:szCs w:val="28"/>
          <w:lang w:val="el-GR"/>
        </w:rPr>
        <w:t>,</w:t>
      </w:r>
      <w:r w:rsidR="00DE205D">
        <w:rPr>
          <w:rFonts w:ascii="Bookman Old Style" w:hAnsi="Bookman Old Style" w:cstheme="majorBidi"/>
          <w:sz w:val="28"/>
          <w:szCs w:val="28"/>
          <w:lang w:val="el-GR"/>
        </w:rPr>
        <w:t xml:space="preserve"> </w:t>
      </w:r>
      <w:r w:rsidR="006902EC">
        <w:rPr>
          <w:rFonts w:ascii="Bookman Old Style" w:hAnsi="Bookman Old Style" w:cstheme="majorBidi"/>
          <w:sz w:val="28"/>
          <w:szCs w:val="28"/>
          <w:lang w:val="el-GR"/>
        </w:rPr>
        <w:t xml:space="preserve">προς το σκοπό της </w:t>
      </w:r>
      <w:r w:rsidR="00DE205D">
        <w:rPr>
          <w:rFonts w:ascii="Bookman Old Style" w:hAnsi="Bookman Old Style" w:cstheme="majorBidi"/>
          <w:sz w:val="28"/>
          <w:szCs w:val="28"/>
          <w:lang w:val="el-GR"/>
        </w:rPr>
        <w:t>προώθηση</w:t>
      </w:r>
      <w:r w:rsidR="006902EC">
        <w:rPr>
          <w:rFonts w:ascii="Bookman Old Style" w:hAnsi="Bookman Old Style" w:cstheme="majorBidi"/>
          <w:sz w:val="28"/>
          <w:szCs w:val="28"/>
          <w:lang w:val="el-GR"/>
        </w:rPr>
        <w:t>ς</w:t>
      </w:r>
      <w:r w:rsidR="00DE205D">
        <w:rPr>
          <w:rFonts w:ascii="Bookman Old Style" w:hAnsi="Bookman Old Style" w:cstheme="majorBidi"/>
          <w:sz w:val="28"/>
          <w:szCs w:val="28"/>
          <w:lang w:val="el-GR"/>
        </w:rPr>
        <w:t xml:space="preserve"> των αναγκαίων διαδικασιών απέλασ</w:t>
      </w:r>
      <w:r w:rsidR="00CD466E">
        <w:rPr>
          <w:rFonts w:ascii="Bookman Old Style" w:hAnsi="Bookman Old Style" w:cstheme="majorBidi"/>
          <w:sz w:val="28"/>
          <w:szCs w:val="28"/>
          <w:lang w:val="el-GR"/>
        </w:rPr>
        <w:t>η</w:t>
      </w:r>
      <w:r w:rsidR="00DE205D">
        <w:rPr>
          <w:rFonts w:ascii="Bookman Old Style" w:hAnsi="Bookman Old Style" w:cstheme="majorBidi"/>
          <w:sz w:val="28"/>
          <w:szCs w:val="28"/>
          <w:lang w:val="el-GR"/>
        </w:rPr>
        <w:t>ς του.</w:t>
      </w:r>
      <w:r w:rsidR="0006708E">
        <w:rPr>
          <w:rFonts w:ascii="Bookman Old Style" w:hAnsi="Bookman Old Style" w:cstheme="majorBidi"/>
          <w:sz w:val="28"/>
          <w:szCs w:val="28"/>
          <w:lang w:val="el-GR"/>
        </w:rPr>
        <w:t xml:space="preserve"> Ακόμα και αν ήθελε θεωρηθεί ότι το διάταγμα απέλασης του Αιτητή τελούσε υπό αναστολή μέχρι την εκδίκαση των </w:t>
      </w:r>
      <w:r w:rsidR="006902EC">
        <w:rPr>
          <w:rFonts w:ascii="Bookman Old Style" w:hAnsi="Bookman Old Style" w:cstheme="majorBidi"/>
          <w:sz w:val="28"/>
          <w:szCs w:val="28"/>
          <w:lang w:val="el-GR"/>
        </w:rPr>
        <w:t xml:space="preserve">διάφορων </w:t>
      </w:r>
      <w:r w:rsidR="0006708E">
        <w:rPr>
          <w:rFonts w:ascii="Bookman Old Style" w:hAnsi="Bookman Old Style" w:cstheme="majorBidi"/>
          <w:sz w:val="28"/>
          <w:szCs w:val="28"/>
          <w:lang w:val="el-GR"/>
        </w:rPr>
        <w:t>νομικών διαβημάτων στα οποία προέβαινε, ήτοι μέχρι την απόρριψη του τελευταίου</w:t>
      </w:r>
      <w:r w:rsidR="00D05827">
        <w:rPr>
          <w:rFonts w:ascii="Bookman Old Style" w:hAnsi="Bookman Old Style" w:cstheme="majorBidi"/>
          <w:sz w:val="28"/>
          <w:szCs w:val="28"/>
          <w:lang w:val="el-GR"/>
        </w:rPr>
        <w:t>,</w:t>
      </w:r>
      <w:r w:rsidR="0006708E">
        <w:rPr>
          <w:rFonts w:ascii="Bookman Old Style" w:hAnsi="Bookman Old Style" w:cstheme="majorBidi"/>
          <w:sz w:val="28"/>
          <w:szCs w:val="28"/>
          <w:lang w:val="el-GR"/>
        </w:rPr>
        <w:t xml:space="preserve"> στις 9.1.2024, ο χρόνος που </w:t>
      </w:r>
      <w:r w:rsidR="00F02392">
        <w:rPr>
          <w:rFonts w:ascii="Bookman Old Style" w:hAnsi="Bookman Old Style" w:cstheme="majorBidi"/>
          <w:sz w:val="28"/>
          <w:szCs w:val="28"/>
          <w:lang w:val="el-GR"/>
        </w:rPr>
        <w:t xml:space="preserve">από τότε </w:t>
      </w:r>
      <w:r w:rsidR="0006708E">
        <w:rPr>
          <w:rFonts w:ascii="Bookman Old Style" w:hAnsi="Bookman Old Style" w:cstheme="majorBidi"/>
          <w:sz w:val="28"/>
          <w:szCs w:val="28"/>
          <w:lang w:val="el-GR"/>
        </w:rPr>
        <w:t xml:space="preserve">μεσολάβησε μέχρι την καταχώριση της υπό συζήτηση αίτησης αλλά και μέχρι σήμερα, δεν δικαιολογείται. Αποτέλεσε θέση του </w:t>
      </w:r>
      <w:r w:rsidR="00023F95">
        <w:rPr>
          <w:rFonts w:ascii="Bookman Old Style" w:hAnsi="Bookman Old Style" w:cstheme="majorBidi"/>
          <w:sz w:val="28"/>
          <w:szCs w:val="28"/>
          <w:lang w:val="el-GR"/>
        </w:rPr>
        <w:t xml:space="preserve">ευπαίδευτου </w:t>
      </w:r>
      <w:r w:rsidR="004D5A8F">
        <w:rPr>
          <w:rFonts w:ascii="Bookman Old Style" w:hAnsi="Bookman Old Style" w:cstheme="majorBidi"/>
          <w:sz w:val="28"/>
          <w:szCs w:val="28"/>
          <w:lang w:val="el-GR"/>
        </w:rPr>
        <w:t>συνηγόρου</w:t>
      </w:r>
      <w:r w:rsidR="00023F95">
        <w:rPr>
          <w:rFonts w:ascii="Bookman Old Style" w:hAnsi="Bookman Old Style" w:cstheme="majorBidi"/>
          <w:sz w:val="28"/>
          <w:szCs w:val="28"/>
          <w:lang w:val="el-GR"/>
        </w:rPr>
        <w:t xml:space="preserve"> </w:t>
      </w:r>
      <w:r w:rsidR="0006708E">
        <w:rPr>
          <w:rFonts w:ascii="Bookman Old Style" w:hAnsi="Bookman Old Style" w:cstheme="majorBidi"/>
          <w:sz w:val="28"/>
          <w:szCs w:val="28"/>
          <w:lang w:val="el-GR"/>
        </w:rPr>
        <w:t xml:space="preserve">ότι οι </w:t>
      </w:r>
      <w:r w:rsidR="00861541">
        <w:rPr>
          <w:rFonts w:ascii="Bookman Old Style" w:hAnsi="Bookman Old Style" w:cstheme="majorBidi"/>
          <w:sz w:val="28"/>
          <w:szCs w:val="28"/>
          <w:lang w:val="el-GR"/>
        </w:rPr>
        <w:t>Καθ’ ων η Αίτηση, δεν επιδεικνύουν</w:t>
      </w:r>
      <w:r w:rsidR="00D05827" w:rsidRPr="00D05827">
        <w:rPr>
          <w:rFonts w:ascii="Bookman Old Style" w:hAnsi="Bookman Old Style" w:cstheme="majorBidi"/>
          <w:sz w:val="28"/>
          <w:szCs w:val="28"/>
          <w:lang w:val="el-GR"/>
        </w:rPr>
        <w:t xml:space="preserve"> </w:t>
      </w:r>
      <w:r w:rsidR="00D05827">
        <w:rPr>
          <w:rFonts w:ascii="Bookman Old Style" w:hAnsi="Bookman Old Style" w:cstheme="majorBidi"/>
          <w:sz w:val="28"/>
          <w:szCs w:val="28"/>
          <w:lang w:val="el-GR"/>
        </w:rPr>
        <w:t xml:space="preserve">στην περίπτωση του </w:t>
      </w:r>
      <w:r w:rsidR="006902EC">
        <w:rPr>
          <w:rFonts w:ascii="Bookman Old Style" w:hAnsi="Bookman Old Style" w:cstheme="majorBidi"/>
          <w:sz w:val="28"/>
          <w:szCs w:val="28"/>
          <w:lang w:val="el-GR"/>
        </w:rPr>
        <w:t xml:space="preserve">Αιτητή </w:t>
      </w:r>
      <w:r w:rsidR="00861541">
        <w:rPr>
          <w:rFonts w:ascii="Bookman Old Style" w:hAnsi="Bookman Old Style" w:cstheme="majorBidi"/>
          <w:sz w:val="28"/>
          <w:szCs w:val="28"/>
          <w:lang w:val="el-GR"/>
        </w:rPr>
        <w:t xml:space="preserve">τη δέουσα επιμέλεια και ταχύτητα για την ολοκλήρωση της απέλασης του, ούτε σεβασμό </w:t>
      </w:r>
      <w:r w:rsidR="00E6256B">
        <w:rPr>
          <w:rFonts w:ascii="Bookman Old Style" w:hAnsi="Bookman Old Style" w:cstheme="majorBidi"/>
          <w:sz w:val="28"/>
          <w:szCs w:val="28"/>
          <w:lang w:val="el-GR"/>
        </w:rPr>
        <w:t xml:space="preserve">στην αναγκαιότητα </w:t>
      </w:r>
      <w:r w:rsidR="00861541">
        <w:rPr>
          <w:rFonts w:ascii="Bookman Old Style" w:hAnsi="Bookman Old Style" w:cstheme="majorBidi"/>
          <w:sz w:val="28"/>
          <w:szCs w:val="28"/>
          <w:lang w:val="el-GR"/>
        </w:rPr>
        <w:t>για «περιορισμούς στον περιορισμό της ελευθερίας</w:t>
      </w:r>
      <w:r w:rsidR="0006708E">
        <w:rPr>
          <w:rFonts w:ascii="Bookman Old Style" w:hAnsi="Bookman Old Style" w:cstheme="majorBidi"/>
          <w:sz w:val="28"/>
          <w:szCs w:val="28"/>
          <w:lang w:val="el-GR"/>
        </w:rPr>
        <w:t>»</w:t>
      </w:r>
      <w:r w:rsidR="00E6256B">
        <w:rPr>
          <w:rFonts w:ascii="Bookman Old Style" w:hAnsi="Bookman Old Style" w:cstheme="majorBidi"/>
          <w:sz w:val="28"/>
          <w:szCs w:val="28"/>
          <w:lang w:val="el-GR"/>
        </w:rPr>
        <w:t xml:space="preserve"> του. </w:t>
      </w:r>
      <w:r w:rsidR="00D05827">
        <w:rPr>
          <w:rFonts w:ascii="Bookman Old Style" w:hAnsi="Bookman Old Style" w:cstheme="majorBidi"/>
          <w:sz w:val="28"/>
          <w:szCs w:val="28"/>
          <w:lang w:val="el-GR"/>
        </w:rPr>
        <w:t xml:space="preserve"> </w:t>
      </w:r>
      <w:r w:rsidR="005F3F37">
        <w:rPr>
          <w:rFonts w:ascii="Bookman Old Style" w:hAnsi="Bookman Old Style" w:cstheme="majorBidi"/>
          <w:sz w:val="28"/>
          <w:szCs w:val="28"/>
          <w:lang w:val="el-GR"/>
        </w:rPr>
        <w:t>Υποστηρίζοντας ό</w:t>
      </w:r>
      <w:r w:rsidR="00E6256B">
        <w:rPr>
          <w:rFonts w:ascii="Bookman Old Style" w:hAnsi="Bookman Old Style" w:cstheme="majorBidi"/>
          <w:sz w:val="28"/>
          <w:szCs w:val="28"/>
          <w:lang w:val="el-GR"/>
        </w:rPr>
        <w:t xml:space="preserve">τι στο  διάστημα που μεσολάβησε ουσιαστικά δεν έγιναν οποιεσδήποτε προσπάθειες με σκοπό την απέλαση του </w:t>
      </w:r>
      <w:r w:rsidR="00E6256B">
        <w:rPr>
          <w:rFonts w:ascii="Bookman Old Style" w:hAnsi="Bookman Old Style" w:cstheme="majorBidi"/>
          <w:sz w:val="28"/>
          <w:szCs w:val="28"/>
          <w:lang w:val="el-GR"/>
        </w:rPr>
        <w:lastRenderedPageBreak/>
        <w:t xml:space="preserve">Αιτητή, ούτε διαφαίνεται να υπάρχει πραγματική προοπτική προς τούτο, χαρακτήρισε </w:t>
      </w:r>
      <w:r w:rsidR="00861541">
        <w:rPr>
          <w:rFonts w:ascii="Bookman Old Style" w:hAnsi="Bookman Old Style" w:cstheme="majorBidi"/>
          <w:sz w:val="28"/>
          <w:szCs w:val="28"/>
          <w:lang w:val="el-GR"/>
        </w:rPr>
        <w:t xml:space="preserve">τη δρομολόγηση διαδικασιών έκδοσης βιομετρικού διαβατηρίου </w:t>
      </w:r>
      <w:r w:rsidR="005F3F37">
        <w:rPr>
          <w:rFonts w:ascii="Bookman Old Style" w:hAnsi="Bookman Old Style" w:cstheme="majorBidi"/>
          <w:sz w:val="28"/>
          <w:szCs w:val="28"/>
          <w:lang w:val="el-GR"/>
        </w:rPr>
        <w:t xml:space="preserve">προς </w:t>
      </w:r>
      <w:r w:rsidR="00861541">
        <w:rPr>
          <w:rFonts w:ascii="Bookman Old Style" w:hAnsi="Bookman Old Style" w:cstheme="majorBidi"/>
          <w:sz w:val="28"/>
          <w:szCs w:val="28"/>
          <w:lang w:val="el-GR"/>
        </w:rPr>
        <w:t>το σκοπό απέλασης του στις 28.3.2024, ως γενική και απροσδιόριστη αναφορά</w:t>
      </w:r>
      <w:r w:rsidR="00F65769">
        <w:rPr>
          <w:rFonts w:ascii="Bookman Old Style" w:hAnsi="Bookman Old Style" w:cstheme="majorBidi"/>
          <w:sz w:val="28"/>
          <w:szCs w:val="28"/>
          <w:lang w:val="el-GR"/>
        </w:rPr>
        <w:t>,</w:t>
      </w:r>
      <w:r w:rsidR="00861541">
        <w:rPr>
          <w:rFonts w:ascii="Bookman Old Style" w:hAnsi="Bookman Old Style" w:cstheme="majorBidi"/>
          <w:sz w:val="28"/>
          <w:szCs w:val="28"/>
          <w:lang w:val="el-GR"/>
        </w:rPr>
        <w:t xml:space="preserve"> η οποία</w:t>
      </w:r>
      <w:r w:rsidR="00F65769">
        <w:rPr>
          <w:rFonts w:ascii="Bookman Old Style" w:hAnsi="Bookman Old Style" w:cstheme="majorBidi"/>
          <w:sz w:val="28"/>
          <w:szCs w:val="28"/>
          <w:lang w:val="el-GR"/>
        </w:rPr>
        <w:t>,</w:t>
      </w:r>
      <w:r w:rsidR="00861541">
        <w:rPr>
          <w:rFonts w:ascii="Bookman Old Style" w:hAnsi="Bookman Old Style" w:cstheme="majorBidi"/>
          <w:sz w:val="28"/>
          <w:szCs w:val="28"/>
          <w:lang w:val="el-GR"/>
        </w:rPr>
        <w:t xml:space="preserve"> εν πάση περιπτώσει</w:t>
      </w:r>
      <w:r w:rsidR="00F65769">
        <w:rPr>
          <w:rFonts w:ascii="Bookman Old Style" w:hAnsi="Bookman Old Style" w:cstheme="majorBidi"/>
          <w:sz w:val="28"/>
          <w:szCs w:val="28"/>
          <w:lang w:val="el-GR"/>
        </w:rPr>
        <w:t>,</w:t>
      </w:r>
      <w:r w:rsidR="00861541">
        <w:rPr>
          <w:rFonts w:ascii="Bookman Old Style" w:hAnsi="Bookman Old Style" w:cstheme="majorBidi"/>
          <w:sz w:val="28"/>
          <w:szCs w:val="28"/>
          <w:lang w:val="el-GR"/>
        </w:rPr>
        <w:t xml:space="preserve"> δεν δικαιολογεί την καθυστέρηση στην προώθηση των εν λόγω διαβημάτων μέχρι σήμερα.</w:t>
      </w:r>
      <w:r w:rsidR="00D05827">
        <w:rPr>
          <w:rFonts w:ascii="Bookman Old Style" w:hAnsi="Bookman Old Style" w:cstheme="majorBidi"/>
          <w:sz w:val="28"/>
          <w:szCs w:val="28"/>
          <w:lang w:val="el-GR"/>
        </w:rPr>
        <w:t xml:space="preserve"> Παράλληλα, υ</w:t>
      </w:r>
      <w:r w:rsidR="00861541">
        <w:rPr>
          <w:rFonts w:ascii="Bookman Old Style" w:hAnsi="Bookman Old Style" w:cstheme="majorBidi"/>
          <w:sz w:val="28"/>
          <w:szCs w:val="28"/>
          <w:lang w:val="el-GR"/>
        </w:rPr>
        <w:t>ποστήριξε</w:t>
      </w:r>
      <w:r w:rsidR="00F65769">
        <w:rPr>
          <w:rFonts w:ascii="Bookman Old Style" w:hAnsi="Bookman Old Style" w:cstheme="majorBidi"/>
          <w:sz w:val="28"/>
          <w:szCs w:val="28"/>
          <w:lang w:val="el-GR"/>
        </w:rPr>
        <w:t xml:space="preserve"> ότι </w:t>
      </w:r>
      <w:r w:rsidR="00861541">
        <w:rPr>
          <w:rFonts w:ascii="Bookman Old Style" w:hAnsi="Bookman Old Style" w:cstheme="majorBidi"/>
          <w:sz w:val="28"/>
          <w:szCs w:val="28"/>
          <w:lang w:val="el-GR"/>
        </w:rPr>
        <w:t xml:space="preserve">αποτελούν εκ των υστέρων σκέψεις για συγκάλυψη της παράλειψης των Καθ’ ων η Αίτηση να προωθήσουν τη διαδικασία </w:t>
      </w:r>
      <w:r w:rsidR="00F65769">
        <w:rPr>
          <w:rFonts w:ascii="Bookman Old Style" w:hAnsi="Bookman Old Style" w:cstheme="majorBidi"/>
          <w:sz w:val="28"/>
          <w:szCs w:val="28"/>
          <w:lang w:val="el-GR"/>
        </w:rPr>
        <w:t xml:space="preserve">απέλασης του Αιτητή </w:t>
      </w:r>
      <w:r w:rsidR="00861541">
        <w:rPr>
          <w:rFonts w:ascii="Bookman Old Style" w:hAnsi="Bookman Old Style" w:cstheme="majorBidi"/>
          <w:sz w:val="28"/>
          <w:szCs w:val="28"/>
          <w:lang w:val="el-GR"/>
        </w:rPr>
        <w:t xml:space="preserve">με τη δέουσα επιμέλεια. </w:t>
      </w:r>
    </w:p>
    <w:p w14:paraId="4A078948" w14:textId="5F786BAB" w:rsidR="00FD6D9F" w:rsidRDefault="006902EC" w:rsidP="006902EC">
      <w:pPr>
        <w:tabs>
          <w:tab w:val="left" w:pos="567"/>
        </w:tabs>
        <w:spacing w:before="240"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ab/>
      </w:r>
      <w:r w:rsidR="00F65769">
        <w:rPr>
          <w:rFonts w:ascii="Bookman Old Style" w:hAnsi="Bookman Old Style" w:cstheme="majorBidi"/>
          <w:sz w:val="28"/>
          <w:szCs w:val="28"/>
          <w:lang w:val="el-GR"/>
        </w:rPr>
        <w:t>Αντίθετα με τα πιο πάνω, ο ε</w:t>
      </w:r>
      <w:r w:rsidR="00B22983">
        <w:rPr>
          <w:rFonts w:ascii="Bookman Old Style" w:hAnsi="Bookman Old Style" w:cstheme="majorBidi"/>
          <w:sz w:val="28"/>
          <w:szCs w:val="28"/>
          <w:lang w:val="el-GR"/>
        </w:rPr>
        <w:t>υπαίδευτος εκπρόσωπος του</w:t>
      </w:r>
      <w:r w:rsidR="00F65769">
        <w:rPr>
          <w:rFonts w:ascii="Bookman Old Style" w:hAnsi="Bookman Old Style" w:cstheme="majorBidi"/>
          <w:sz w:val="28"/>
          <w:szCs w:val="28"/>
          <w:lang w:val="el-GR"/>
        </w:rPr>
        <w:t xml:space="preserve"> έ</w:t>
      </w:r>
      <w:r w:rsidR="00B22983">
        <w:rPr>
          <w:rFonts w:ascii="Bookman Old Style" w:hAnsi="Bookman Old Style" w:cstheme="majorBidi"/>
          <w:sz w:val="28"/>
          <w:szCs w:val="28"/>
          <w:lang w:val="el-GR"/>
        </w:rPr>
        <w:t>ντιμου Γενικού Εισαγγελέα</w:t>
      </w:r>
      <w:r w:rsidR="00F65769">
        <w:rPr>
          <w:rFonts w:ascii="Bookman Old Style" w:hAnsi="Bookman Old Style" w:cstheme="majorBidi"/>
          <w:sz w:val="28"/>
          <w:szCs w:val="28"/>
          <w:lang w:val="el-GR"/>
        </w:rPr>
        <w:t xml:space="preserve"> της Δημοκρατίας, </w:t>
      </w:r>
      <w:r w:rsidR="00F02392">
        <w:rPr>
          <w:rFonts w:ascii="Bookman Old Style" w:hAnsi="Bookman Old Style" w:cstheme="majorBidi"/>
          <w:sz w:val="28"/>
          <w:szCs w:val="28"/>
          <w:lang w:val="el-GR"/>
        </w:rPr>
        <w:t xml:space="preserve">υπογραμμίζοντας </w:t>
      </w:r>
      <w:r w:rsidR="00B22983">
        <w:rPr>
          <w:rFonts w:ascii="Bookman Old Style" w:hAnsi="Bookman Old Style" w:cstheme="majorBidi"/>
          <w:sz w:val="28"/>
          <w:szCs w:val="28"/>
          <w:lang w:val="el-GR"/>
        </w:rPr>
        <w:t>ότι</w:t>
      </w:r>
      <w:r w:rsidR="00FD6D9F">
        <w:rPr>
          <w:rFonts w:ascii="Bookman Old Style" w:hAnsi="Bookman Old Style" w:cstheme="majorBidi"/>
          <w:sz w:val="28"/>
          <w:szCs w:val="28"/>
          <w:lang w:val="el-GR"/>
        </w:rPr>
        <w:t xml:space="preserve"> η νομιμότητα του διατάγματος </w:t>
      </w:r>
      <w:r w:rsidR="00B22983">
        <w:rPr>
          <w:rFonts w:ascii="Bookman Old Style" w:hAnsi="Bookman Old Style" w:cstheme="majorBidi"/>
          <w:sz w:val="28"/>
          <w:szCs w:val="28"/>
          <w:lang w:val="el-GR"/>
        </w:rPr>
        <w:t>κράτησης και απέλασης του</w:t>
      </w:r>
      <w:r w:rsidR="00F65769">
        <w:rPr>
          <w:rFonts w:ascii="Bookman Old Style" w:hAnsi="Bookman Old Style" w:cstheme="majorBidi"/>
          <w:sz w:val="28"/>
          <w:szCs w:val="28"/>
          <w:lang w:val="el-GR"/>
        </w:rPr>
        <w:t xml:space="preserve"> Αιτητή</w:t>
      </w:r>
      <w:r w:rsidR="00B22983">
        <w:rPr>
          <w:rFonts w:ascii="Bookman Old Style" w:hAnsi="Bookman Old Style" w:cstheme="majorBidi"/>
          <w:sz w:val="28"/>
          <w:szCs w:val="28"/>
          <w:lang w:val="el-GR"/>
        </w:rPr>
        <w:t xml:space="preserve"> δεν μπορεί να συζητηθεί σε διαδικασίες </w:t>
      </w:r>
      <w:r w:rsidR="00F65769">
        <w:rPr>
          <w:rFonts w:ascii="Bookman Old Style" w:hAnsi="Bookman Old Style" w:cstheme="majorBidi"/>
          <w:sz w:val="28"/>
          <w:szCs w:val="28"/>
          <w:lang w:val="el-GR"/>
        </w:rPr>
        <w:t>ω</w:t>
      </w:r>
      <w:r w:rsidR="00B22983">
        <w:rPr>
          <w:rFonts w:ascii="Bookman Old Style" w:hAnsi="Bookman Old Style" w:cstheme="majorBidi"/>
          <w:sz w:val="28"/>
          <w:szCs w:val="28"/>
          <w:lang w:val="el-GR"/>
        </w:rPr>
        <w:t>ς η υπό συζήτηση</w:t>
      </w:r>
      <w:r w:rsidR="00FD6D9F">
        <w:rPr>
          <w:rFonts w:ascii="Bookman Old Style" w:hAnsi="Bookman Old Style" w:cstheme="majorBidi"/>
          <w:sz w:val="28"/>
          <w:szCs w:val="28"/>
          <w:lang w:val="el-GR"/>
        </w:rPr>
        <w:t>, υποστήριξε</w:t>
      </w:r>
      <w:r>
        <w:rPr>
          <w:rFonts w:ascii="Bookman Old Style" w:hAnsi="Bookman Old Style" w:cstheme="majorBidi"/>
          <w:sz w:val="28"/>
          <w:szCs w:val="28"/>
          <w:lang w:val="el-GR"/>
        </w:rPr>
        <w:t>,</w:t>
      </w:r>
      <w:r w:rsidR="00FD6D9F">
        <w:rPr>
          <w:rFonts w:ascii="Bookman Old Style" w:hAnsi="Bookman Old Style" w:cstheme="majorBidi"/>
          <w:sz w:val="28"/>
          <w:szCs w:val="28"/>
          <w:lang w:val="el-GR"/>
        </w:rPr>
        <w:t xml:space="preserve"> π</w:t>
      </w:r>
      <w:r w:rsidR="00B22983">
        <w:rPr>
          <w:rFonts w:ascii="Bookman Old Style" w:hAnsi="Bookman Old Style" w:cstheme="majorBidi"/>
          <w:sz w:val="28"/>
          <w:szCs w:val="28"/>
          <w:lang w:val="el-GR"/>
        </w:rPr>
        <w:t xml:space="preserve">αραπέμποντας </w:t>
      </w:r>
      <w:r w:rsidR="005F3F37">
        <w:rPr>
          <w:rFonts w:ascii="Bookman Old Style" w:hAnsi="Bookman Old Style" w:cstheme="majorBidi"/>
          <w:sz w:val="28"/>
          <w:szCs w:val="28"/>
          <w:lang w:val="el-GR"/>
        </w:rPr>
        <w:t xml:space="preserve">επίσης </w:t>
      </w:r>
      <w:r w:rsidR="00B22983">
        <w:rPr>
          <w:rFonts w:ascii="Bookman Old Style" w:hAnsi="Bookman Old Style" w:cstheme="majorBidi"/>
          <w:sz w:val="28"/>
          <w:szCs w:val="28"/>
          <w:lang w:val="el-GR"/>
        </w:rPr>
        <w:t>σε σχετική με το ζήτημα νομολογία</w:t>
      </w:r>
      <w:r w:rsidR="0011186B">
        <w:rPr>
          <w:rFonts w:ascii="Bookman Old Style" w:hAnsi="Bookman Old Style" w:cstheme="majorBidi"/>
          <w:sz w:val="28"/>
          <w:szCs w:val="28"/>
          <w:lang w:val="el-GR"/>
        </w:rPr>
        <w:t>,</w:t>
      </w:r>
      <w:r w:rsidR="00B22983">
        <w:rPr>
          <w:rFonts w:ascii="Bookman Old Style" w:hAnsi="Bookman Old Style" w:cstheme="majorBidi"/>
          <w:sz w:val="28"/>
          <w:szCs w:val="28"/>
          <w:lang w:val="el-GR"/>
        </w:rPr>
        <w:t xml:space="preserve"> ότι στην περίπτωση του Αιτητή η κράτησ</w:t>
      </w:r>
      <w:r w:rsidR="00FA1745">
        <w:rPr>
          <w:rFonts w:ascii="Bookman Old Style" w:hAnsi="Bookman Old Style" w:cstheme="majorBidi"/>
          <w:sz w:val="28"/>
          <w:szCs w:val="28"/>
          <w:lang w:val="el-GR"/>
        </w:rPr>
        <w:t>η</w:t>
      </w:r>
      <w:r w:rsidR="00B22983">
        <w:rPr>
          <w:rFonts w:ascii="Bookman Old Style" w:hAnsi="Bookman Old Style" w:cstheme="majorBidi"/>
          <w:sz w:val="28"/>
          <w:szCs w:val="28"/>
          <w:lang w:val="el-GR"/>
        </w:rPr>
        <w:t xml:space="preserve"> δεν εκφεύγει του εύλογου χρονικού διαστήματος</w:t>
      </w:r>
      <w:r w:rsidR="0011186B">
        <w:rPr>
          <w:rFonts w:ascii="Bookman Old Style" w:hAnsi="Bookman Old Style" w:cstheme="majorBidi"/>
          <w:sz w:val="28"/>
          <w:szCs w:val="28"/>
          <w:lang w:val="el-GR"/>
        </w:rPr>
        <w:t xml:space="preserve">, </w:t>
      </w:r>
      <w:r w:rsidR="00B22983">
        <w:rPr>
          <w:rFonts w:ascii="Bookman Old Style" w:hAnsi="Bookman Old Style" w:cstheme="majorBidi"/>
          <w:sz w:val="28"/>
          <w:szCs w:val="28"/>
          <w:lang w:val="el-GR"/>
        </w:rPr>
        <w:t xml:space="preserve">ενώ η οποιαδήποτε κατ’ ισχυρισμό καθυστέρηση </w:t>
      </w:r>
      <w:r w:rsidR="006C38E8">
        <w:rPr>
          <w:rFonts w:ascii="Bookman Old Style" w:hAnsi="Bookman Old Style" w:cstheme="majorBidi"/>
          <w:sz w:val="28"/>
          <w:szCs w:val="28"/>
          <w:lang w:val="el-GR"/>
        </w:rPr>
        <w:t>στην απέλασ</w:t>
      </w:r>
      <w:r w:rsidR="00D05827">
        <w:rPr>
          <w:rFonts w:ascii="Bookman Old Style" w:hAnsi="Bookman Old Style" w:cstheme="majorBidi"/>
          <w:sz w:val="28"/>
          <w:szCs w:val="28"/>
          <w:lang w:val="el-GR"/>
        </w:rPr>
        <w:t>η</w:t>
      </w:r>
      <w:r w:rsidR="006C38E8">
        <w:rPr>
          <w:rFonts w:ascii="Bookman Old Style" w:hAnsi="Bookman Old Style" w:cstheme="majorBidi"/>
          <w:sz w:val="28"/>
          <w:szCs w:val="28"/>
          <w:lang w:val="el-GR"/>
        </w:rPr>
        <w:t xml:space="preserve"> του</w:t>
      </w:r>
      <w:r w:rsidR="0011186B">
        <w:rPr>
          <w:rFonts w:ascii="Bookman Old Style" w:hAnsi="Bookman Old Style" w:cstheme="majorBidi"/>
          <w:sz w:val="28"/>
          <w:szCs w:val="28"/>
          <w:lang w:val="el-GR"/>
        </w:rPr>
        <w:t>,</w:t>
      </w:r>
      <w:r w:rsidR="006C38E8">
        <w:rPr>
          <w:rFonts w:ascii="Bookman Old Style" w:hAnsi="Bookman Old Style" w:cstheme="majorBidi"/>
          <w:sz w:val="28"/>
          <w:szCs w:val="28"/>
          <w:lang w:val="el-GR"/>
        </w:rPr>
        <w:t xml:space="preserve"> οφείλεται αποκλειστικά στον ίδιο</w:t>
      </w:r>
      <w:r w:rsidR="0011186B">
        <w:rPr>
          <w:rFonts w:ascii="Bookman Old Style" w:hAnsi="Bookman Old Style" w:cstheme="majorBidi"/>
          <w:sz w:val="28"/>
          <w:szCs w:val="28"/>
          <w:lang w:val="el-GR"/>
        </w:rPr>
        <w:t>.</w:t>
      </w:r>
      <w:r w:rsidR="006C38E8">
        <w:rPr>
          <w:rFonts w:ascii="Bookman Old Style" w:hAnsi="Bookman Old Style" w:cstheme="majorBidi"/>
          <w:sz w:val="28"/>
          <w:szCs w:val="28"/>
          <w:lang w:val="el-GR"/>
        </w:rPr>
        <w:t xml:space="preserve"> </w:t>
      </w:r>
      <w:r w:rsidR="00504877">
        <w:rPr>
          <w:rFonts w:ascii="Bookman Old Style" w:hAnsi="Bookman Old Style" w:cstheme="majorBidi"/>
          <w:sz w:val="28"/>
          <w:szCs w:val="28"/>
          <w:lang w:val="el-GR"/>
        </w:rPr>
        <w:t>Κάτω από οποιεσδήποτε περιστάσεις και αν εξεταστεί η περίπτωση του Αιτητή, υπέδειξε ο ευπαίδευτος συνήγορος,</w:t>
      </w:r>
      <w:r w:rsidR="00D05827">
        <w:rPr>
          <w:rFonts w:ascii="Bookman Old Style" w:hAnsi="Bookman Old Style" w:cstheme="majorBidi"/>
          <w:sz w:val="28"/>
          <w:szCs w:val="28"/>
          <w:lang w:val="el-GR"/>
        </w:rPr>
        <w:t xml:space="preserve"> ο σκοπός της απέλασης του δεν εγκαταλείφθηκε, ενώ ο χρόνος </w:t>
      </w:r>
      <w:r w:rsidR="00504877">
        <w:rPr>
          <w:rFonts w:ascii="Bookman Old Style" w:hAnsi="Bookman Old Style" w:cstheme="majorBidi"/>
          <w:sz w:val="28"/>
          <w:szCs w:val="28"/>
          <w:lang w:val="el-GR"/>
        </w:rPr>
        <w:t xml:space="preserve"> που ο τελευταίος κρατείται </w:t>
      </w:r>
      <w:r w:rsidR="00D05827">
        <w:rPr>
          <w:rFonts w:ascii="Bookman Old Style" w:hAnsi="Bookman Old Style" w:cstheme="majorBidi"/>
          <w:sz w:val="28"/>
          <w:szCs w:val="28"/>
          <w:lang w:val="el-GR"/>
        </w:rPr>
        <w:t xml:space="preserve">προς τούτο, </w:t>
      </w:r>
      <w:r w:rsidR="00504877">
        <w:rPr>
          <w:rFonts w:ascii="Bookman Old Style" w:hAnsi="Bookman Old Style" w:cstheme="majorBidi"/>
          <w:sz w:val="28"/>
          <w:szCs w:val="28"/>
          <w:lang w:val="el-GR"/>
        </w:rPr>
        <w:t>είναι εύλογος</w:t>
      </w:r>
      <w:r w:rsidR="00FD6D9F">
        <w:rPr>
          <w:rFonts w:ascii="Bookman Old Style" w:hAnsi="Bookman Old Style" w:cstheme="majorBidi"/>
          <w:sz w:val="28"/>
          <w:szCs w:val="28"/>
          <w:lang w:val="el-GR"/>
        </w:rPr>
        <w:t xml:space="preserve">. </w:t>
      </w:r>
      <w:r w:rsidR="00504877">
        <w:rPr>
          <w:rFonts w:ascii="Bookman Old Style" w:hAnsi="Bookman Old Style" w:cstheme="majorBidi"/>
          <w:sz w:val="28"/>
          <w:szCs w:val="28"/>
          <w:lang w:val="el-GR"/>
        </w:rPr>
        <w:t xml:space="preserve"> </w:t>
      </w:r>
      <w:r w:rsidR="00FD6D9F">
        <w:rPr>
          <w:rFonts w:ascii="Bookman Old Style" w:hAnsi="Bookman Old Style" w:cstheme="majorBidi"/>
          <w:sz w:val="28"/>
          <w:szCs w:val="28"/>
          <w:lang w:val="el-GR"/>
        </w:rPr>
        <w:t>Ο</w:t>
      </w:r>
      <w:r w:rsidR="00504877">
        <w:rPr>
          <w:rFonts w:ascii="Bookman Old Style" w:hAnsi="Bookman Old Style" w:cstheme="majorBidi"/>
          <w:sz w:val="28"/>
          <w:szCs w:val="28"/>
          <w:lang w:val="el-GR"/>
        </w:rPr>
        <w:t>ποιαδήποτε παράταση της κράτησης του</w:t>
      </w:r>
      <w:r w:rsidR="00FD6D9F">
        <w:rPr>
          <w:rFonts w:ascii="Bookman Old Style" w:hAnsi="Bookman Old Style" w:cstheme="majorBidi"/>
          <w:sz w:val="28"/>
          <w:szCs w:val="28"/>
          <w:lang w:val="el-GR"/>
        </w:rPr>
        <w:t xml:space="preserve">, </w:t>
      </w:r>
      <w:r w:rsidR="00FD6D9F">
        <w:rPr>
          <w:rFonts w:ascii="Bookman Old Style" w:hAnsi="Bookman Old Style" w:cstheme="majorBidi"/>
          <w:sz w:val="28"/>
          <w:szCs w:val="28"/>
          <w:lang w:val="el-GR"/>
        </w:rPr>
        <w:lastRenderedPageBreak/>
        <w:t xml:space="preserve">συμπλήρωσε, </w:t>
      </w:r>
      <w:r w:rsidR="00504877">
        <w:rPr>
          <w:rFonts w:ascii="Bookman Old Style" w:hAnsi="Bookman Old Style" w:cstheme="majorBidi"/>
          <w:sz w:val="28"/>
          <w:szCs w:val="28"/>
          <w:lang w:val="el-GR"/>
        </w:rPr>
        <w:t>οφειλόταν στον ίδιο</w:t>
      </w:r>
      <w:r w:rsidR="00FD6D9F">
        <w:rPr>
          <w:rFonts w:ascii="Bookman Old Style" w:hAnsi="Bookman Old Style" w:cstheme="majorBidi"/>
          <w:sz w:val="28"/>
          <w:szCs w:val="28"/>
          <w:lang w:val="el-GR"/>
        </w:rPr>
        <w:t>,</w:t>
      </w:r>
      <w:r w:rsidR="00504877">
        <w:rPr>
          <w:rFonts w:ascii="Bookman Old Style" w:hAnsi="Bookman Old Style" w:cstheme="majorBidi"/>
          <w:sz w:val="28"/>
          <w:szCs w:val="28"/>
          <w:lang w:val="el-GR"/>
        </w:rPr>
        <w:t xml:space="preserve"> </w:t>
      </w:r>
      <w:r w:rsidR="00FD6D9F">
        <w:rPr>
          <w:rFonts w:ascii="Bookman Old Style" w:hAnsi="Bookman Old Style" w:cstheme="majorBidi"/>
          <w:sz w:val="28"/>
          <w:szCs w:val="28"/>
          <w:lang w:val="el-GR"/>
        </w:rPr>
        <w:t xml:space="preserve">αφού με την όλη </w:t>
      </w:r>
      <w:r w:rsidR="00504877">
        <w:rPr>
          <w:rFonts w:ascii="Bookman Old Style" w:hAnsi="Bookman Old Style" w:cstheme="majorBidi"/>
          <w:sz w:val="28"/>
          <w:szCs w:val="28"/>
          <w:lang w:val="el-GR"/>
        </w:rPr>
        <w:t>συμπεριφορά και στάση του αρνείται κατηγορηματικά να συνεργαστεί με τις αρμόδιες αρχές προς απέλαση και επαναπατρισμό του. Τα πιο πάνω, σε συνδυασμό με το γεγονός ότι δεν κατέχει διαβατήριο ή άλλα ταξιδιωτικά έγγραφα, αποτελούν στοιχεία που δεν μπορούν να παραγνωριστούν όσον αφορά το χρόνο που έχει διαρρεύσει μέχρι να γίνει κατορθωτή στο τέλος της ημέρας η έκδοση Κυπριακών ταξιδιωτικών εγγράφων και η διευθέτηση συγκεκριμένης ημερομηνίας για απέλα</w:t>
      </w:r>
      <w:r w:rsidR="00A14BFC">
        <w:rPr>
          <w:rFonts w:ascii="Bookman Old Style" w:hAnsi="Bookman Old Style" w:cstheme="majorBidi"/>
          <w:sz w:val="28"/>
          <w:szCs w:val="28"/>
          <w:lang w:val="el-GR"/>
        </w:rPr>
        <w:t>ση και επαναπατρισμό του</w:t>
      </w:r>
      <w:r w:rsidR="00504877">
        <w:rPr>
          <w:rFonts w:ascii="Bookman Old Style" w:hAnsi="Bookman Old Style" w:cstheme="majorBidi"/>
          <w:sz w:val="28"/>
          <w:szCs w:val="28"/>
          <w:lang w:val="el-GR"/>
        </w:rPr>
        <w:t xml:space="preserve">. </w:t>
      </w:r>
      <w:r w:rsidR="003E7514">
        <w:rPr>
          <w:rFonts w:ascii="Bookman Old Style" w:hAnsi="Bookman Old Style" w:cstheme="majorBidi"/>
          <w:sz w:val="28"/>
          <w:szCs w:val="28"/>
          <w:lang w:val="el-GR"/>
        </w:rPr>
        <w:t xml:space="preserve">Παραπέμποντας δε στο «μεταναστευτικό προφίλ και ιστορικό» του Αιτητή, υποστήριξε ότι </w:t>
      </w:r>
      <w:r w:rsidR="00FD6D9F">
        <w:rPr>
          <w:rFonts w:ascii="Bookman Old Style" w:hAnsi="Bookman Old Style" w:cstheme="majorBidi"/>
          <w:sz w:val="28"/>
          <w:szCs w:val="28"/>
          <w:lang w:val="el-GR"/>
        </w:rPr>
        <w:t>δεν είναι δυνατόν να εφαρμοστούν αποτελεσματικά</w:t>
      </w:r>
      <w:r w:rsidR="004700F9">
        <w:rPr>
          <w:rFonts w:ascii="Bookman Old Style" w:hAnsi="Bookman Old Style" w:cstheme="majorBidi"/>
          <w:sz w:val="28"/>
          <w:szCs w:val="28"/>
          <w:lang w:val="el-GR"/>
        </w:rPr>
        <w:t>, άλλα μέτρα</w:t>
      </w:r>
      <w:r w:rsidR="00A14BFC">
        <w:rPr>
          <w:rFonts w:ascii="Bookman Old Style" w:hAnsi="Bookman Old Style" w:cstheme="majorBidi"/>
          <w:sz w:val="28"/>
          <w:szCs w:val="28"/>
          <w:lang w:val="el-GR"/>
        </w:rPr>
        <w:t xml:space="preserve">, ενώ </w:t>
      </w:r>
      <w:r w:rsidR="003E7514">
        <w:rPr>
          <w:rFonts w:ascii="Bookman Old Style" w:hAnsi="Bookman Old Style" w:cstheme="majorBidi"/>
          <w:sz w:val="28"/>
          <w:szCs w:val="28"/>
          <w:lang w:val="el-GR"/>
        </w:rPr>
        <w:t xml:space="preserve"> ο</w:t>
      </w:r>
      <w:r w:rsidR="00314E55">
        <w:rPr>
          <w:rFonts w:ascii="Bookman Old Style" w:hAnsi="Bookman Old Style" w:cstheme="majorBidi"/>
          <w:sz w:val="28"/>
          <w:szCs w:val="28"/>
          <w:lang w:val="el-GR"/>
        </w:rPr>
        <w:t xml:space="preserve">ρατός είναι ο </w:t>
      </w:r>
      <w:r w:rsidR="007728FE">
        <w:rPr>
          <w:rFonts w:ascii="Bookman Old Style" w:hAnsi="Bookman Old Style" w:cstheme="majorBidi"/>
          <w:sz w:val="28"/>
          <w:szCs w:val="28"/>
          <w:lang w:val="el-GR"/>
        </w:rPr>
        <w:t>κίνδυνος διαφυγής του</w:t>
      </w:r>
      <w:r w:rsidR="00314E55">
        <w:rPr>
          <w:rFonts w:ascii="Bookman Old Style" w:hAnsi="Bookman Old Style" w:cstheme="majorBidi"/>
          <w:sz w:val="28"/>
          <w:szCs w:val="28"/>
          <w:lang w:val="el-GR"/>
        </w:rPr>
        <w:t xml:space="preserve"> </w:t>
      </w:r>
      <w:r w:rsidR="007728FE">
        <w:rPr>
          <w:rFonts w:ascii="Bookman Old Style" w:hAnsi="Bookman Old Style" w:cstheme="majorBidi"/>
          <w:sz w:val="28"/>
          <w:szCs w:val="28"/>
          <w:lang w:val="el-GR"/>
        </w:rPr>
        <w:t>σε περίπτωση που αφεθεί ελεύθερος</w:t>
      </w:r>
      <w:r w:rsidR="001175D9" w:rsidRPr="001175D9">
        <w:rPr>
          <w:rFonts w:ascii="Bookman Old Style" w:hAnsi="Bookman Old Style" w:cstheme="majorBidi"/>
          <w:sz w:val="28"/>
          <w:szCs w:val="28"/>
          <w:lang w:val="el-GR"/>
        </w:rPr>
        <w:t>.</w:t>
      </w:r>
      <w:r w:rsidR="007728FE">
        <w:rPr>
          <w:rFonts w:ascii="Bookman Old Style" w:hAnsi="Bookman Old Style" w:cstheme="majorBidi"/>
          <w:sz w:val="28"/>
          <w:szCs w:val="28"/>
          <w:lang w:val="el-GR"/>
        </w:rPr>
        <w:t xml:space="preserve"> </w:t>
      </w:r>
      <w:r w:rsidR="00FD6D9F">
        <w:rPr>
          <w:rFonts w:ascii="Bookman Old Style" w:hAnsi="Bookman Old Style" w:cstheme="majorBidi"/>
          <w:sz w:val="28"/>
          <w:szCs w:val="28"/>
          <w:lang w:val="el-GR"/>
        </w:rPr>
        <w:t>Τα γεγονότα που περιβάλλουν την παρούσα υπόθεση, προκρίνει, καταδεικνύουν ότι οι Καθ’ ων η Αίτηση έχουν ενεργήσει με τη δέουσα επιμέλεια σε κάθε στάδιο των διαδικασιών</w:t>
      </w:r>
      <w:r w:rsidR="00314E55">
        <w:rPr>
          <w:rFonts w:ascii="Bookman Old Style" w:hAnsi="Bookman Old Style" w:cstheme="majorBidi"/>
          <w:sz w:val="28"/>
          <w:szCs w:val="28"/>
          <w:lang w:val="el-GR"/>
        </w:rPr>
        <w:t>,</w:t>
      </w:r>
      <w:r w:rsidR="00FD6D9F">
        <w:rPr>
          <w:rFonts w:ascii="Bookman Old Style" w:hAnsi="Bookman Old Style" w:cstheme="majorBidi"/>
          <w:sz w:val="28"/>
          <w:szCs w:val="28"/>
          <w:lang w:val="el-GR"/>
        </w:rPr>
        <w:t xml:space="preserve"> ενώ υπό τις περιστάσεις της υπόθεσης</w:t>
      </w:r>
      <w:r w:rsidR="003E7514">
        <w:rPr>
          <w:rFonts w:ascii="Bookman Old Style" w:hAnsi="Bookman Old Style" w:cstheme="majorBidi"/>
          <w:sz w:val="28"/>
          <w:szCs w:val="28"/>
          <w:lang w:val="el-GR"/>
        </w:rPr>
        <w:t>,</w:t>
      </w:r>
      <w:r w:rsidR="00FD6D9F">
        <w:rPr>
          <w:rFonts w:ascii="Bookman Old Style" w:hAnsi="Bookman Old Style" w:cstheme="majorBidi"/>
          <w:sz w:val="28"/>
          <w:szCs w:val="28"/>
          <w:lang w:val="el-GR"/>
        </w:rPr>
        <w:t xml:space="preserve"> η περίοδος κράτησης του Αιτητή δεν είναι τέτοιας διάρκειας που να </w:t>
      </w:r>
      <w:r w:rsidR="00314E55">
        <w:rPr>
          <w:rFonts w:ascii="Bookman Old Style" w:hAnsi="Bookman Old Style" w:cstheme="majorBidi"/>
          <w:sz w:val="28"/>
          <w:szCs w:val="28"/>
          <w:lang w:val="el-GR"/>
        </w:rPr>
        <w:t xml:space="preserve">υποδηλώνει </w:t>
      </w:r>
      <w:r w:rsidR="00FD6D9F">
        <w:rPr>
          <w:rFonts w:ascii="Bookman Old Style" w:hAnsi="Bookman Old Style" w:cstheme="majorBidi"/>
          <w:sz w:val="28"/>
          <w:szCs w:val="28"/>
          <w:lang w:val="el-GR"/>
        </w:rPr>
        <w:t xml:space="preserve">εγκατάλειψη του σκοπού για τον οποίο αυτή διενεργείται </w:t>
      </w:r>
      <w:r w:rsidR="003E7514">
        <w:rPr>
          <w:rFonts w:ascii="Bookman Old Style" w:hAnsi="Bookman Old Style" w:cstheme="majorBidi"/>
          <w:sz w:val="28"/>
          <w:szCs w:val="28"/>
          <w:lang w:val="el-GR"/>
        </w:rPr>
        <w:t>ή π</w:t>
      </w:r>
      <w:r w:rsidR="00FD6D9F">
        <w:rPr>
          <w:rFonts w:ascii="Bookman Old Style" w:hAnsi="Bookman Old Style" w:cstheme="majorBidi"/>
          <w:sz w:val="28"/>
          <w:szCs w:val="28"/>
          <w:lang w:val="el-GR"/>
        </w:rPr>
        <w:t>αραβίαση των δικαιωμάτων του Αιτητή.</w:t>
      </w:r>
    </w:p>
    <w:p w14:paraId="16A6E087" w14:textId="77777777" w:rsidR="003E7514" w:rsidRDefault="003E7514" w:rsidP="0042673C">
      <w:pPr>
        <w:tabs>
          <w:tab w:val="left" w:pos="567"/>
        </w:tabs>
        <w:spacing w:line="480" w:lineRule="auto"/>
        <w:rPr>
          <w:rFonts w:ascii="Bookman Old Style" w:hAnsi="Bookman Old Style" w:cstheme="majorBidi"/>
          <w:sz w:val="28"/>
          <w:szCs w:val="28"/>
          <w:lang w:val="el-GR"/>
        </w:rPr>
      </w:pPr>
    </w:p>
    <w:p w14:paraId="1371A67D" w14:textId="5BD9B7CD" w:rsidR="003E7514" w:rsidRDefault="003E7514" w:rsidP="0042673C">
      <w:pPr>
        <w:tabs>
          <w:tab w:val="left" w:pos="567"/>
        </w:tabs>
        <w:spacing w:line="480" w:lineRule="auto"/>
        <w:rPr>
          <w:rFonts w:ascii="Bookman Old Style" w:hAnsi="Bookman Old Style" w:cstheme="majorBidi"/>
          <w:sz w:val="28"/>
          <w:szCs w:val="28"/>
          <w:lang w:val="el-GR"/>
        </w:rPr>
      </w:pPr>
      <w:r>
        <w:rPr>
          <w:rFonts w:ascii="Bookman Old Style" w:hAnsi="Bookman Old Style" w:cstheme="majorBidi"/>
          <w:sz w:val="28"/>
          <w:szCs w:val="28"/>
          <w:lang w:val="el-GR"/>
        </w:rPr>
        <w:lastRenderedPageBreak/>
        <w:tab/>
      </w:r>
      <w:r w:rsidR="00A14BFC">
        <w:rPr>
          <w:rFonts w:ascii="Bookman Old Style" w:hAnsi="Bookman Old Style" w:cstheme="majorBidi"/>
          <w:sz w:val="28"/>
          <w:szCs w:val="28"/>
          <w:lang w:val="el-GR"/>
        </w:rPr>
        <w:t xml:space="preserve">Για σκοπούς πληρότητας της εικόνας, ως τέθηκε υπόψη του Δικαστηρίου χωρίς να αμφισβητηθεί, </w:t>
      </w:r>
      <w:r w:rsidR="005F3F37">
        <w:rPr>
          <w:rFonts w:ascii="Bookman Old Style" w:hAnsi="Bookman Old Style" w:cstheme="majorBidi"/>
          <w:sz w:val="28"/>
          <w:szCs w:val="28"/>
          <w:lang w:val="el-GR"/>
        </w:rPr>
        <w:t xml:space="preserve">θα πρέπει να σημειωθεί </w:t>
      </w:r>
      <w:r>
        <w:rPr>
          <w:rFonts w:ascii="Bookman Old Style" w:hAnsi="Bookman Old Style" w:cstheme="majorBidi"/>
          <w:sz w:val="28"/>
          <w:szCs w:val="28"/>
          <w:lang w:val="el-GR"/>
        </w:rPr>
        <w:t xml:space="preserve">πως κατά την ημερομηνία που έγινε κατορθωτό να προγραμματιστεί η απέλαση </w:t>
      </w:r>
      <w:r w:rsidR="00A14BFC">
        <w:rPr>
          <w:rFonts w:ascii="Bookman Old Style" w:hAnsi="Bookman Old Style" w:cstheme="majorBidi"/>
          <w:sz w:val="28"/>
          <w:szCs w:val="28"/>
          <w:lang w:val="el-GR"/>
        </w:rPr>
        <w:t xml:space="preserve">και ο επαναπατρισμός </w:t>
      </w:r>
      <w:r>
        <w:rPr>
          <w:rFonts w:ascii="Bookman Old Style" w:hAnsi="Bookman Old Style" w:cstheme="majorBidi"/>
          <w:sz w:val="28"/>
          <w:szCs w:val="28"/>
          <w:lang w:val="el-GR"/>
        </w:rPr>
        <w:t xml:space="preserve">του Αιτητή, ήτοι </w:t>
      </w:r>
      <w:r w:rsidR="00A14BFC">
        <w:rPr>
          <w:rFonts w:ascii="Bookman Old Style" w:hAnsi="Bookman Old Style" w:cstheme="majorBidi"/>
          <w:sz w:val="28"/>
          <w:szCs w:val="28"/>
          <w:lang w:val="el-GR"/>
        </w:rPr>
        <w:t xml:space="preserve">στις </w:t>
      </w:r>
      <w:r>
        <w:rPr>
          <w:rFonts w:ascii="Bookman Old Style" w:hAnsi="Bookman Old Style" w:cstheme="majorBidi"/>
          <w:sz w:val="28"/>
          <w:szCs w:val="28"/>
          <w:lang w:val="el-GR"/>
        </w:rPr>
        <w:t xml:space="preserve">28.3.2024, </w:t>
      </w:r>
      <w:r w:rsidR="00A14BFC">
        <w:rPr>
          <w:rFonts w:ascii="Bookman Old Style" w:hAnsi="Bookman Old Style" w:cstheme="majorBidi"/>
          <w:sz w:val="28"/>
          <w:szCs w:val="28"/>
          <w:lang w:val="el-GR"/>
        </w:rPr>
        <w:t>τούτο</w:t>
      </w:r>
      <w:r w:rsidR="00C92909">
        <w:rPr>
          <w:rFonts w:ascii="Bookman Old Style" w:hAnsi="Bookman Old Style" w:cstheme="majorBidi"/>
          <w:sz w:val="28"/>
          <w:szCs w:val="28"/>
          <w:lang w:val="el-GR"/>
        </w:rPr>
        <w:t>,</w:t>
      </w:r>
      <w:r w:rsidR="00A14BFC">
        <w:rPr>
          <w:rFonts w:ascii="Bookman Old Style" w:hAnsi="Bookman Old Style" w:cstheme="majorBidi"/>
          <w:sz w:val="28"/>
          <w:szCs w:val="28"/>
          <w:lang w:val="el-GR"/>
        </w:rPr>
        <w:t xml:space="preserve"> </w:t>
      </w:r>
      <w:r w:rsidR="00C92909">
        <w:rPr>
          <w:rFonts w:ascii="Bookman Old Style" w:hAnsi="Bookman Old Style" w:cstheme="majorBidi"/>
          <w:sz w:val="28"/>
          <w:szCs w:val="28"/>
          <w:lang w:val="el-GR"/>
        </w:rPr>
        <w:t xml:space="preserve">ενόψει της άρνησης του Αιτητή να συνεργαστεί, </w:t>
      </w:r>
      <w:r w:rsidR="00A14BFC">
        <w:rPr>
          <w:rFonts w:ascii="Bookman Old Style" w:hAnsi="Bookman Old Style" w:cstheme="majorBidi"/>
          <w:sz w:val="28"/>
          <w:szCs w:val="28"/>
          <w:lang w:val="el-GR"/>
        </w:rPr>
        <w:t xml:space="preserve">δεν κατέστη </w:t>
      </w:r>
      <w:r>
        <w:rPr>
          <w:rFonts w:ascii="Bookman Old Style" w:hAnsi="Bookman Old Style" w:cstheme="majorBidi"/>
          <w:sz w:val="28"/>
          <w:szCs w:val="28"/>
          <w:lang w:val="el-GR"/>
        </w:rPr>
        <w:t>δυνατ</w:t>
      </w:r>
      <w:r w:rsidR="00A14BFC">
        <w:rPr>
          <w:rFonts w:ascii="Bookman Old Style" w:hAnsi="Bookman Old Style" w:cstheme="majorBidi"/>
          <w:sz w:val="28"/>
          <w:szCs w:val="28"/>
          <w:lang w:val="el-GR"/>
        </w:rPr>
        <w:t>ό</w:t>
      </w:r>
      <w:r w:rsidR="00C92909">
        <w:rPr>
          <w:rFonts w:ascii="Bookman Old Style" w:hAnsi="Bookman Old Style" w:cstheme="majorBidi"/>
          <w:sz w:val="28"/>
          <w:szCs w:val="28"/>
          <w:lang w:val="el-GR"/>
        </w:rPr>
        <w:t xml:space="preserve"> να πραγματοποιηθεί</w:t>
      </w:r>
      <w:r w:rsidR="00A14BFC">
        <w:rPr>
          <w:rFonts w:ascii="Bookman Old Style" w:hAnsi="Bookman Old Style" w:cstheme="majorBidi"/>
          <w:sz w:val="28"/>
          <w:szCs w:val="28"/>
          <w:lang w:val="el-GR"/>
        </w:rPr>
        <w:t xml:space="preserve">. </w:t>
      </w:r>
      <w:r>
        <w:rPr>
          <w:rFonts w:ascii="Bookman Old Style" w:hAnsi="Bookman Old Style" w:cstheme="majorBidi"/>
          <w:sz w:val="28"/>
          <w:szCs w:val="28"/>
          <w:lang w:val="el-GR"/>
        </w:rPr>
        <w:t>Ως αποτέλεσμα δε της συμπεριφοράς και στάσης του,</w:t>
      </w:r>
      <w:r w:rsidR="00C92909">
        <w:rPr>
          <w:rFonts w:ascii="Bookman Old Style" w:hAnsi="Bookman Old Style" w:cstheme="majorBidi"/>
          <w:sz w:val="28"/>
          <w:szCs w:val="28"/>
          <w:lang w:val="el-GR"/>
        </w:rPr>
        <w:t xml:space="preserve"> </w:t>
      </w:r>
      <w:r>
        <w:rPr>
          <w:rFonts w:ascii="Bookman Old Style" w:hAnsi="Bookman Old Style" w:cstheme="majorBidi"/>
          <w:sz w:val="28"/>
          <w:szCs w:val="28"/>
          <w:lang w:val="el-GR"/>
        </w:rPr>
        <w:t xml:space="preserve">αποφασίστηκε </w:t>
      </w:r>
      <w:r w:rsidR="00C92909">
        <w:rPr>
          <w:rFonts w:ascii="Bookman Old Style" w:hAnsi="Bookman Old Style" w:cstheme="majorBidi"/>
          <w:sz w:val="28"/>
          <w:szCs w:val="28"/>
          <w:lang w:val="el-GR"/>
        </w:rPr>
        <w:t xml:space="preserve">όπως η διαδικασία απέλασης και επαναπατρισμού του </w:t>
      </w:r>
      <w:r w:rsidR="006902EC">
        <w:rPr>
          <w:rFonts w:ascii="Bookman Old Style" w:hAnsi="Bookman Old Style" w:cstheme="majorBidi"/>
          <w:sz w:val="28"/>
          <w:szCs w:val="28"/>
          <w:lang w:val="el-GR"/>
        </w:rPr>
        <w:t xml:space="preserve">οργανωθεί και </w:t>
      </w:r>
      <w:r>
        <w:rPr>
          <w:rFonts w:ascii="Bookman Old Style" w:hAnsi="Bookman Old Style" w:cstheme="majorBidi"/>
          <w:sz w:val="28"/>
          <w:szCs w:val="28"/>
          <w:lang w:val="el-GR"/>
        </w:rPr>
        <w:t>ολοκληρωθεί με τη συνοδεία αστυνομικών της Δημοκρατίας.</w:t>
      </w:r>
    </w:p>
    <w:p w14:paraId="3FBE73C6" w14:textId="7E05DFBE" w:rsidR="00015632" w:rsidRDefault="006C38E8" w:rsidP="00314E55">
      <w:pPr>
        <w:tabs>
          <w:tab w:val="left" w:pos="567"/>
        </w:tabs>
        <w:spacing w:before="240" w:line="480" w:lineRule="auto"/>
        <w:rPr>
          <w:rStyle w:val="BodyTextChar"/>
          <w:rFonts w:ascii="Bookman Old Style" w:hAnsi="Bookman Old Style"/>
          <w:sz w:val="28"/>
          <w:szCs w:val="28"/>
          <w:lang w:val="el-GR" w:bidi="en-US"/>
        </w:rPr>
      </w:pPr>
      <w:r>
        <w:rPr>
          <w:rFonts w:ascii="Bookman Old Style" w:hAnsi="Bookman Old Style" w:cstheme="majorBidi"/>
          <w:sz w:val="28"/>
          <w:szCs w:val="28"/>
          <w:lang w:val="el-GR"/>
        </w:rPr>
        <w:tab/>
      </w:r>
      <w:r w:rsidR="00015632">
        <w:rPr>
          <w:rFonts w:ascii="Bookman Old Style" w:hAnsi="Bookman Old Style"/>
          <w:sz w:val="28"/>
          <w:szCs w:val="28"/>
          <w:lang w:val="el-GR"/>
        </w:rPr>
        <w:t xml:space="preserve">Έχω εξετάσει με προσοχή τις θέσεις, αναφορές και εισηγήσεις των συνηγόρων, </w:t>
      </w:r>
      <w:r w:rsidR="00015632" w:rsidRPr="001B38FF">
        <w:rPr>
          <w:rStyle w:val="BodyTextChar"/>
          <w:rFonts w:ascii="Bookman Old Style" w:hAnsi="Bookman Old Style"/>
          <w:sz w:val="28"/>
          <w:szCs w:val="28"/>
          <w:lang w:val="el-GR" w:bidi="en-US"/>
        </w:rPr>
        <w:t>τις οπο</w:t>
      </w:r>
      <w:r w:rsidR="00015632">
        <w:rPr>
          <w:rStyle w:val="BodyTextChar"/>
          <w:rFonts w:ascii="Bookman Old Style" w:hAnsi="Bookman Old Style"/>
          <w:sz w:val="28"/>
          <w:szCs w:val="28"/>
          <w:lang w:val="el-GR" w:bidi="en-US"/>
        </w:rPr>
        <w:t>ί</w:t>
      </w:r>
      <w:r w:rsidR="00015632" w:rsidRPr="001B38FF">
        <w:rPr>
          <w:rStyle w:val="BodyTextChar"/>
          <w:rFonts w:ascii="Bookman Old Style" w:hAnsi="Bookman Old Style"/>
          <w:sz w:val="28"/>
          <w:szCs w:val="28"/>
          <w:lang w:val="el-GR" w:bidi="en-US"/>
        </w:rPr>
        <w:t>ες προνόησαν να καταγράψο</w:t>
      </w:r>
      <w:r w:rsidR="00015632">
        <w:rPr>
          <w:rStyle w:val="BodyTextChar"/>
          <w:rFonts w:ascii="Bookman Old Style" w:hAnsi="Bookman Old Style"/>
          <w:sz w:val="28"/>
          <w:szCs w:val="28"/>
          <w:lang w:val="el-GR" w:bidi="en-US"/>
        </w:rPr>
        <w:t>υ</w:t>
      </w:r>
      <w:r w:rsidR="00015632" w:rsidRPr="001B38FF">
        <w:rPr>
          <w:rStyle w:val="BodyTextChar"/>
          <w:rFonts w:ascii="Bookman Old Style" w:hAnsi="Bookman Old Style"/>
          <w:sz w:val="28"/>
          <w:szCs w:val="28"/>
          <w:lang w:val="el-GR" w:bidi="en-US"/>
        </w:rPr>
        <w:t>ν και να θέσουν υπόψιν του Δικαστηρίου</w:t>
      </w:r>
      <w:r w:rsidR="00015632">
        <w:rPr>
          <w:rStyle w:val="BodyTextChar"/>
          <w:rFonts w:ascii="Bookman Old Style" w:hAnsi="Bookman Old Style"/>
          <w:sz w:val="28"/>
          <w:szCs w:val="28"/>
          <w:lang w:val="el-GR" w:bidi="en-US"/>
        </w:rPr>
        <w:t>,</w:t>
      </w:r>
      <w:r w:rsidR="00015632" w:rsidRPr="001B38FF">
        <w:rPr>
          <w:rStyle w:val="BodyTextChar"/>
          <w:rFonts w:ascii="Bookman Old Style" w:hAnsi="Bookman Old Style"/>
          <w:sz w:val="28"/>
          <w:szCs w:val="28"/>
          <w:lang w:val="el-GR" w:bidi="en-US"/>
        </w:rPr>
        <w:t xml:space="preserve"> </w:t>
      </w:r>
      <w:r w:rsidR="00015632">
        <w:rPr>
          <w:rStyle w:val="BodyTextChar"/>
          <w:rFonts w:ascii="Bookman Old Style" w:hAnsi="Bookman Old Style"/>
          <w:sz w:val="28"/>
          <w:szCs w:val="28"/>
          <w:lang w:val="el-GR" w:bidi="en-US"/>
        </w:rPr>
        <w:t>όπως και όσα δια ζώσης έθεσαν υπόψη μου κατά το στάδιο της ακρόασης της αίτησης. Ομοίως</w:t>
      </w:r>
      <w:r w:rsidR="00C92909">
        <w:rPr>
          <w:rStyle w:val="BodyTextChar"/>
          <w:rFonts w:ascii="Bookman Old Style" w:hAnsi="Bookman Old Style"/>
          <w:sz w:val="28"/>
          <w:szCs w:val="28"/>
          <w:lang w:val="el-GR" w:bidi="en-US"/>
        </w:rPr>
        <w:t xml:space="preserve">, έλαβα υπόψιν </w:t>
      </w:r>
      <w:r w:rsidR="00015632">
        <w:rPr>
          <w:rStyle w:val="BodyTextChar"/>
          <w:rFonts w:ascii="Bookman Old Style" w:hAnsi="Bookman Old Style"/>
          <w:sz w:val="28"/>
          <w:szCs w:val="28"/>
          <w:lang w:val="el-GR" w:bidi="en-US"/>
        </w:rPr>
        <w:t xml:space="preserve"> τη νομολογία και αυθεντίες στις οποίες παρέπεμψαν, όπως και άλλη, </w:t>
      </w:r>
      <w:r w:rsidR="00015632">
        <w:rPr>
          <w:rFonts w:ascii="Bookman Old Style" w:hAnsi="Bookman Old Style"/>
          <w:sz w:val="28"/>
          <w:szCs w:val="28"/>
          <w:lang w:val="el-GR"/>
        </w:rPr>
        <w:t xml:space="preserve">σχετική με τα ζητήματα που απασχολούν στην παρούσα. </w:t>
      </w:r>
    </w:p>
    <w:p w14:paraId="3FAFBD62" w14:textId="77777777" w:rsidR="00015632" w:rsidRPr="00AD2934" w:rsidRDefault="00015632" w:rsidP="000468D7">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t xml:space="preserve">Στην υπόθεση </w:t>
      </w:r>
      <w:r w:rsidRPr="003E7514">
        <w:rPr>
          <w:rFonts w:ascii="Bookman Old Style" w:eastAsia="Times New Roman" w:hAnsi="Bookman Old Style" w:cs="Times New Roman"/>
          <w:b/>
          <w:bCs/>
          <w:color w:val="000000"/>
          <w:kern w:val="0"/>
          <w:sz w:val="28"/>
          <w:szCs w:val="28"/>
          <w:lang w:val="el-GR" w:bidi="ar-SA"/>
          <w14:ligatures w14:val="none"/>
        </w:rPr>
        <w:t>Δημητράκης Χ'Σάββας (1993) 1 Α.Α.Δ. 102,</w:t>
      </w:r>
      <w:r>
        <w:rPr>
          <w:rFonts w:ascii="Bookman Old Style" w:eastAsia="Times New Roman" w:hAnsi="Bookman Old Style" w:cs="Times New Roman"/>
          <w:b/>
          <w:bCs/>
          <w:color w:val="000000"/>
          <w:kern w:val="0"/>
          <w:sz w:val="28"/>
          <w:szCs w:val="28"/>
          <w:lang w:val="el-GR" w:bidi="ar-SA"/>
          <w14:ligatures w14:val="none"/>
        </w:rPr>
        <w:t xml:space="preserve"> </w:t>
      </w:r>
      <w:r w:rsidRPr="00AD2934">
        <w:rPr>
          <w:rFonts w:ascii="Bookman Old Style" w:eastAsia="Times New Roman" w:hAnsi="Bookman Old Style" w:cs="Times New Roman"/>
          <w:color w:val="000000"/>
          <w:kern w:val="0"/>
          <w:sz w:val="28"/>
          <w:szCs w:val="28"/>
          <w:lang w:val="el-GR" w:bidi="ar-SA"/>
          <w14:ligatures w14:val="none"/>
        </w:rPr>
        <w:t>αναφέρθηκε ότι</w:t>
      </w:r>
      <w:r>
        <w:rPr>
          <w:rFonts w:ascii="Bookman Old Style" w:eastAsia="Times New Roman" w:hAnsi="Bookman Old Style" w:cs="Times New Roman"/>
          <w:color w:val="000000"/>
          <w:kern w:val="0"/>
          <w:sz w:val="28"/>
          <w:szCs w:val="28"/>
          <w:lang w:val="el-GR" w:bidi="ar-SA"/>
          <w14:ligatures w14:val="none"/>
        </w:rPr>
        <w:t>:</w:t>
      </w:r>
      <w:r w:rsidRPr="0071656C">
        <w:rPr>
          <w:rFonts w:ascii="Bookman Old Style" w:eastAsia="Times New Roman" w:hAnsi="Bookman Old Style" w:cs="Times New Roman"/>
          <w:color w:val="000000"/>
          <w:kern w:val="0"/>
          <w:sz w:val="28"/>
          <w:szCs w:val="28"/>
          <w:lang w:bidi="ar-SA"/>
          <w14:ligatures w14:val="none"/>
        </w:rPr>
        <w:t> </w:t>
      </w:r>
    </w:p>
    <w:p w14:paraId="54012C12" w14:textId="77777777" w:rsidR="00015632" w:rsidRPr="00C92909" w:rsidRDefault="00015632" w:rsidP="00015632">
      <w:pPr>
        <w:spacing w:before="100" w:beforeAutospacing="1"/>
        <w:ind w:left="567"/>
        <w:rPr>
          <w:rFonts w:ascii="Bookman Old Style" w:eastAsia="Times New Roman" w:hAnsi="Bookman Old Style" w:cs="Times New Roman"/>
          <w:b/>
          <w:bCs/>
          <w:color w:val="000000"/>
          <w:kern w:val="0"/>
          <w:sz w:val="28"/>
          <w:szCs w:val="28"/>
          <w:lang w:val="el-GR" w:bidi="ar-SA"/>
          <w14:ligatures w14:val="none"/>
        </w:rPr>
      </w:pPr>
      <w:r w:rsidRPr="003E4F8C">
        <w:rPr>
          <w:rFonts w:ascii="Bookman Old Style" w:eastAsia="Times New Roman" w:hAnsi="Bookman Old Style" w:cs="Times New Roman"/>
          <w:color w:val="000000"/>
          <w:kern w:val="0"/>
          <w:sz w:val="28"/>
          <w:szCs w:val="28"/>
          <w:lang w:val="el-GR" w:bidi="ar-SA"/>
          <w14:ligatures w14:val="none"/>
        </w:rPr>
        <w:t>«</w:t>
      </w:r>
      <w:r w:rsidRPr="003B6223">
        <w:rPr>
          <w:rFonts w:ascii="Bookman Old Style" w:eastAsia="Times New Roman" w:hAnsi="Bookman Old Style" w:cs="Times New Roman"/>
          <w:i/>
          <w:iCs/>
          <w:color w:val="000000"/>
          <w:kern w:val="0"/>
          <w:sz w:val="28"/>
          <w:szCs w:val="28"/>
          <w:lang w:val="el-GR" w:bidi="ar-SA"/>
          <w14:ligatures w14:val="none"/>
        </w:rPr>
        <w:t>Το</w:t>
      </w:r>
      <w:r>
        <w:rPr>
          <w:rFonts w:ascii="Bookman Old Style" w:eastAsia="Times New Roman" w:hAnsi="Bookman Old Style" w:cs="Times New Roman"/>
          <w:i/>
          <w:iCs/>
          <w:color w:val="000000"/>
          <w:kern w:val="0"/>
          <w:sz w:val="28"/>
          <w:szCs w:val="28"/>
          <w:lang w:val="el-GR" w:bidi="ar-SA"/>
          <w14:ligatures w14:val="none"/>
        </w:rPr>
        <w:t xml:space="preserve"> </w:t>
      </w:r>
      <w:r w:rsidRPr="0071656C">
        <w:rPr>
          <w:rFonts w:ascii="Bookman Old Style" w:eastAsia="Times New Roman" w:hAnsi="Bookman Old Style" w:cs="Times New Roman"/>
          <w:i/>
          <w:iCs/>
          <w:color w:val="000000"/>
          <w:kern w:val="0"/>
          <w:sz w:val="28"/>
          <w:szCs w:val="28"/>
          <w:lang w:bidi="ar-SA"/>
          <w14:ligatures w14:val="none"/>
        </w:rPr>
        <w:t>Habeas</w:t>
      </w:r>
      <w:r>
        <w:rPr>
          <w:rFonts w:ascii="Bookman Old Style" w:eastAsia="Times New Roman" w:hAnsi="Bookman Old Style" w:cs="Times New Roman"/>
          <w:i/>
          <w:iCs/>
          <w:color w:val="000000"/>
          <w:kern w:val="0"/>
          <w:sz w:val="28"/>
          <w:szCs w:val="28"/>
          <w:lang w:val="el-GR" w:bidi="ar-SA"/>
          <w14:ligatures w14:val="none"/>
        </w:rPr>
        <w:t xml:space="preserve"> </w:t>
      </w:r>
      <w:r w:rsidRPr="0071656C">
        <w:rPr>
          <w:rFonts w:ascii="Bookman Old Style" w:eastAsia="Times New Roman" w:hAnsi="Bookman Old Style" w:cs="Times New Roman"/>
          <w:i/>
          <w:iCs/>
          <w:color w:val="000000"/>
          <w:kern w:val="0"/>
          <w:sz w:val="28"/>
          <w:szCs w:val="28"/>
          <w:lang w:bidi="ar-SA"/>
          <w14:ligatures w14:val="none"/>
        </w:rPr>
        <w:t>Corpus</w:t>
      </w:r>
      <w:r>
        <w:rPr>
          <w:rFonts w:ascii="Bookman Old Style" w:eastAsia="Times New Roman" w:hAnsi="Bookman Old Style" w:cs="Times New Roman"/>
          <w:i/>
          <w:iCs/>
          <w:color w:val="000000"/>
          <w:kern w:val="0"/>
          <w:sz w:val="28"/>
          <w:szCs w:val="28"/>
          <w:lang w:val="el-GR" w:bidi="ar-SA"/>
          <w14:ligatures w14:val="none"/>
        </w:rPr>
        <w:t xml:space="preserve"> </w:t>
      </w:r>
      <w:r w:rsidRPr="0071656C">
        <w:rPr>
          <w:rFonts w:ascii="Bookman Old Style" w:eastAsia="Times New Roman" w:hAnsi="Bookman Old Style" w:cs="Times New Roman"/>
          <w:i/>
          <w:iCs/>
          <w:color w:val="000000"/>
          <w:kern w:val="0"/>
          <w:sz w:val="28"/>
          <w:szCs w:val="28"/>
          <w:lang w:bidi="ar-SA"/>
          <w14:ligatures w14:val="none"/>
        </w:rPr>
        <w:t>ad</w:t>
      </w:r>
      <w:r>
        <w:rPr>
          <w:rFonts w:ascii="Bookman Old Style" w:eastAsia="Times New Roman" w:hAnsi="Bookman Old Style" w:cs="Times New Roman"/>
          <w:i/>
          <w:iCs/>
          <w:color w:val="000000"/>
          <w:kern w:val="0"/>
          <w:sz w:val="28"/>
          <w:szCs w:val="28"/>
          <w:lang w:val="el-GR" w:bidi="ar-SA"/>
          <w14:ligatures w14:val="none"/>
        </w:rPr>
        <w:t xml:space="preserve"> </w:t>
      </w:r>
      <w:r w:rsidRPr="0071656C">
        <w:rPr>
          <w:rFonts w:ascii="Bookman Old Style" w:eastAsia="Times New Roman" w:hAnsi="Bookman Old Style" w:cs="Times New Roman"/>
          <w:i/>
          <w:iCs/>
          <w:color w:val="000000"/>
          <w:kern w:val="0"/>
          <w:sz w:val="28"/>
          <w:szCs w:val="28"/>
          <w:lang w:bidi="ar-SA"/>
          <w14:ligatures w14:val="none"/>
        </w:rPr>
        <w:t>subjiciendum</w:t>
      </w:r>
      <w:r>
        <w:rPr>
          <w:rFonts w:ascii="Bookman Old Style" w:eastAsia="Times New Roman" w:hAnsi="Bookman Old Style" w:cs="Times New Roman"/>
          <w:i/>
          <w:iCs/>
          <w:color w:val="000000"/>
          <w:kern w:val="0"/>
          <w:sz w:val="28"/>
          <w:szCs w:val="28"/>
          <w:lang w:val="el-GR" w:bidi="ar-SA"/>
          <w14:ligatures w14:val="none"/>
        </w:rPr>
        <w:t xml:space="preserve"> </w:t>
      </w:r>
      <w:r w:rsidRPr="003B6223">
        <w:rPr>
          <w:rFonts w:ascii="Bookman Old Style" w:eastAsia="Times New Roman" w:hAnsi="Bookman Old Style" w:cs="Times New Roman"/>
          <w:i/>
          <w:iCs/>
          <w:color w:val="000000"/>
          <w:kern w:val="0"/>
          <w:sz w:val="28"/>
          <w:szCs w:val="28"/>
          <w:lang w:val="el-GR" w:bidi="ar-SA"/>
          <w14:ligatures w14:val="none"/>
        </w:rPr>
        <w:t xml:space="preserve">είναι προνομιακή διαδικασία για τη διασφάλιση της ελευθερίας του πολίτη. Παρέχει αποτελεσματικό μέσο άμεσης απελευθέρωσης από παράνομη ή αδικαιολόγητη κράτηση, είτε στη φυλακή, είτε σε ιδιωτικό χώρο, από Αρχή ή ιδιώτη. Απαραίτητη προϋπόθεση δι' έκδοση του εντάλματος η απόδειξη, εκ μέρους του αιτούντος, του παράνομου </w:t>
      </w:r>
      <w:r w:rsidRPr="003B6223">
        <w:rPr>
          <w:rFonts w:ascii="Bookman Old Style" w:eastAsia="Times New Roman" w:hAnsi="Bookman Old Style" w:cs="Times New Roman"/>
          <w:i/>
          <w:iCs/>
          <w:color w:val="000000"/>
          <w:kern w:val="0"/>
          <w:sz w:val="28"/>
          <w:szCs w:val="28"/>
          <w:lang w:val="el-GR" w:bidi="ar-SA"/>
          <w14:ligatures w14:val="none"/>
        </w:rPr>
        <w:lastRenderedPageBreak/>
        <w:t>της κράτησης ή φυλάκισης (Βλέπε</w:t>
      </w:r>
      <w:r>
        <w:rPr>
          <w:rFonts w:ascii="Bookman Old Style" w:eastAsia="Times New Roman" w:hAnsi="Bookman Old Style" w:cs="Times New Roman"/>
          <w:i/>
          <w:iCs/>
          <w:color w:val="000000"/>
          <w:kern w:val="0"/>
          <w:sz w:val="28"/>
          <w:szCs w:val="28"/>
          <w:lang w:val="el-GR" w:bidi="ar-SA"/>
          <w14:ligatures w14:val="none"/>
        </w:rPr>
        <w:t xml:space="preserve"> </w:t>
      </w:r>
      <w:r w:rsidRPr="00C92909">
        <w:rPr>
          <w:rFonts w:ascii="Bookman Old Style" w:eastAsia="Times New Roman" w:hAnsi="Bookman Old Style" w:cs="Times New Roman"/>
          <w:b/>
          <w:bCs/>
          <w:color w:val="000000"/>
          <w:kern w:val="0"/>
          <w:sz w:val="28"/>
          <w:szCs w:val="28"/>
          <w:lang w:val="el-GR" w:bidi="ar-SA"/>
          <w14:ligatures w14:val="none"/>
        </w:rPr>
        <w:t xml:space="preserve">Καρφοπούλου (1998) 1 </w:t>
      </w:r>
      <w:r w:rsidRPr="00C92909">
        <w:rPr>
          <w:rFonts w:ascii="Bookman Old Style" w:eastAsia="Times New Roman" w:hAnsi="Bookman Old Style" w:cs="Times New Roman"/>
          <w:b/>
          <w:bCs/>
          <w:color w:val="000000"/>
          <w:kern w:val="0"/>
          <w:sz w:val="28"/>
          <w:szCs w:val="28"/>
          <w:lang w:bidi="ar-SA"/>
          <w14:ligatures w14:val="none"/>
        </w:rPr>
        <w:t>A</w:t>
      </w:r>
      <w:r w:rsidRPr="00C92909">
        <w:rPr>
          <w:rFonts w:ascii="Bookman Old Style" w:eastAsia="Times New Roman" w:hAnsi="Bookman Old Style" w:cs="Times New Roman"/>
          <w:b/>
          <w:bCs/>
          <w:color w:val="000000"/>
          <w:kern w:val="0"/>
          <w:sz w:val="28"/>
          <w:szCs w:val="28"/>
          <w:lang w:val="el-GR" w:bidi="ar-SA"/>
          <w14:ligatures w14:val="none"/>
        </w:rPr>
        <w:t>.Α.Δ. 55).»</w:t>
      </w:r>
    </w:p>
    <w:p w14:paraId="66F06BE3" w14:textId="77777777" w:rsidR="00015632" w:rsidRPr="003B6223" w:rsidRDefault="00015632" w:rsidP="00015632">
      <w:pPr>
        <w:rPr>
          <w:rFonts w:ascii="Times New Roman" w:eastAsia="Times New Roman" w:hAnsi="Times New Roman" w:cs="Times New Roman"/>
          <w:color w:val="000000"/>
          <w:kern w:val="0"/>
          <w:sz w:val="24"/>
          <w:szCs w:val="24"/>
          <w:lang w:val="el-GR" w:bidi="ar-SA"/>
          <w14:ligatures w14:val="none"/>
        </w:rPr>
      </w:pPr>
      <w:r w:rsidRPr="0071656C">
        <w:rPr>
          <w:rFonts w:ascii="Times New Roman" w:eastAsia="Times New Roman" w:hAnsi="Times New Roman" w:cs="Times New Roman"/>
          <w:color w:val="000000"/>
          <w:kern w:val="0"/>
          <w:sz w:val="24"/>
          <w:szCs w:val="24"/>
          <w:lang w:bidi="ar-SA"/>
          <w14:ligatures w14:val="none"/>
        </w:rPr>
        <w:t> </w:t>
      </w:r>
    </w:p>
    <w:p w14:paraId="3067DE93" w14:textId="77777777" w:rsidR="00015632" w:rsidRPr="003B6223" w:rsidRDefault="00015632" w:rsidP="000468D7">
      <w:pPr>
        <w:spacing w:before="240" w:line="480" w:lineRule="auto"/>
        <w:ind w:firstLine="567"/>
        <w:rPr>
          <w:rFonts w:ascii="Bookman Old Style" w:eastAsia="Times New Roman" w:hAnsi="Bookman Old Style" w:cs="Times New Roman"/>
          <w:color w:val="000000"/>
          <w:kern w:val="0"/>
          <w:sz w:val="28"/>
          <w:szCs w:val="28"/>
          <w:lang w:val="el-GR" w:bidi="ar-SA"/>
          <w14:ligatures w14:val="none"/>
        </w:rPr>
      </w:pPr>
      <w:r w:rsidRPr="00AB589C">
        <w:rPr>
          <w:rFonts w:ascii="Bookman Old Style" w:hAnsi="Bookman Old Style"/>
          <w:sz w:val="28"/>
          <w:szCs w:val="28"/>
          <w:lang w:val="el-GR"/>
        </w:rPr>
        <w:t>Ομοίως, στη</w:t>
      </w:r>
      <w:r>
        <w:rPr>
          <w:rFonts w:ascii="Bookman Old Style" w:hAnsi="Bookman Old Style"/>
          <w:sz w:val="28"/>
          <w:szCs w:val="28"/>
          <w:lang w:val="el-GR"/>
        </w:rPr>
        <w:t>ν</w:t>
      </w:r>
      <w:r w:rsidRPr="00AB589C">
        <w:rPr>
          <w:rFonts w:ascii="Bookman Old Style" w:hAnsi="Bookman Old Style"/>
          <w:sz w:val="28"/>
          <w:szCs w:val="28"/>
          <w:lang w:val="el-GR"/>
        </w:rPr>
        <w:t xml:space="preserve"> υπόθεση </w:t>
      </w:r>
      <w:r w:rsidRPr="00C92909">
        <w:rPr>
          <w:rFonts w:ascii="Bookman Old Style" w:eastAsia="Times New Roman" w:hAnsi="Bookman Old Style" w:cs="Times New Roman"/>
          <w:b/>
          <w:bCs/>
          <w:color w:val="000000"/>
          <w:kern w:val="0"/>
          <w:sz w:val="28"/>
          <w:szCs w:val="28"/>
          <w:lang w:val="el-GR" w:bidi="ar-SA"/>
          <w14:ligatures w14:val="none"/>
        </w:rPr>
        <w:t>Αναφορικά με την Αίτηση του Κυριάκου Ζάνα (2013) 1(Β) Α.Α.Δ. 1156, 1162-3</w:t>
      </w:r>
      <w:r w:rsidRPr="003B6223">
        <w:rPr>
          <w:rFonts w:ascii="Bookman Old Style" w:eastAsia="Times New Roman" w:hAnsi="Bookman Old Style" w:cs="Times New Roman"/>
          <w:color w:val="000000"/>
          <w:kern w:val="0"/>
          <w:sz w:val="28"/>
          <w:szCs w:val="28"/>
          <w:lang w:val="el-GR" w:bidi="ar-SA"/>
          <w14:ligatures w14:val="none"/>
        </w:rPr>
        <w:t xml:space="preserve"> αναφέρθηκε ότι:</w:t>
      </w:r>
    </w:p>
    <w:p w14:paraId="1BD27197" w14:textId="77777777" w:rsidR="00015632" w:rsidRPr="003B6223" w:rsidRDefault="00015632" w:rsidP="00015632">
      <w:pPr>
        <w:rPr>
          <w:rFonts w:ascii="Bookman Old Style" w:eastAsia="Times New Roman" w:hAnsi="Bookman Old Style" w:cs="Calibri"/>
          <w:color w:val="000000"/>
          <w:kern w:val="0"/>
          <w:sz w:val="28"/>
          <w:szCs w:val="28"/>
          <w:lang w:val="el-GR" w:bidi="ar-SA"/>
          <w14:ligatures w14:val="none"/>
        </w:rPr>
      </w:pPr>
    </w:p>
    <w:p w14:paraId="735C6C91" w14:textId="77777777" w:rsidR="00015632" w:rsidRPr="00F76CB4" w:rsidRDefault="00015632" w:rsidP="00015632">
      <w:pPr>
        <w:ind w:left="567"/>
        <w:rPr>
          <w:rFonts w:ascii="Bookman Old Style" w:eastAsia="Times New Roman" w:hAnsi="Bookman Old Style" w:cs="Calibri"/>
          <w:i/>
          <w:iCs/>
          <w:color w:val="000000"/>
          <w:kern w:val="0"/>
          <w:sz w:val="28"/>
          <w:szCs w:val="28"/>
          <w:lang w:val="el-GR" w:bidi="ar-SA"/>
          <w14:ligatures w14:val="none"/>
        </w:rPr>
      </w:pPr>
      <w:r w:rsidRPr="003E4F8C">
        <w:rPr>
          <w:rFonts w:ascii="Bookman Old Style" w:eastAsia="Times New Roman" w:hAnsi="Bookman Old Style" w:cs="Times New Roman"/>
          <w:color w:val="000000"/>
          <w:kern w:val="0"/>
          <w:sz w:val="28"/>
          <w:szCs w:val="28"/>
          <w:lang w:val="el-GR" w:bidi="ar-SA"/>
          <w14:ligatures w14:val="none"/>
        </w:rPr>
        <w:t>«</w:t>
      </w:r>
      <w:r w:rsidRPr="00F76CB4">
        <w:rPr>
          <w:rFonts w:ascii="Bookman Old Style" w:eastAsia="Times New Roman" w:hAnsi="Bookman Old Style" w:cs="Times New Roman"/>
          <w:i/>
          <w:iCs/>
          <w:color w:val="000000"/>
          <w:kern w:val="0"/>
          <w:sz w:val="28"/>
          <w:szCs w:val="28"/>
          <w:lang w:val="el-GR" w:bidi="ar-SA"/>
          <w14:ligatures w14:val="none"/>
        </w:rPr>
        <w:t>Η ελευθερία του ατόµου είναι το ύψιστο αγαθό που πρέπει να διασφαλίζεται σε κάθε δηµοκρατική κοινωνία, διεπόµενη από το κράτος δικαίου. Σε περίπτωση παράνοµης κράτησης ή περιορισµού προσφέρεται η δυνατότητα στον πολίτη να αµφισβητήσει τη νοµιµότητα της τοιαύτης κράτησης, µέσω του προνοµιακού εντάλµατος</w:t>
      </w:r>
      <w:r>
        <w:rPr>
          <w:rFonts w:ascii="Bookman Old Style" w:eastAsia="Times New Roman" w:hAnsi="Bookman Old Style" w:cs="Times New Roman"/>
          <w:i/>
          <w:iCs/>
          <w:color w:val="000000"/>
          <w:kern w:val="0"/>
          <w:sz w:val="28"/>
          <w:szCs w:val="28"/>
          <w:lang w:val="el-GR" w:bidi="ar-SA"/>
          <w14:ligatures w14:val="none"/>
        </w:rPr>
        <w:t xml:space="preserve"> </w:t>
      </w:r>
      <w:r w:rsidRPr="00F76CB4">
        <w:rPr>
          <w:rFonts w:ascii="Bookman Old Style" w:eastAsia="Times New Roman" w:hAnsi="Bookman Old Style" w:cs="Times New Roman"/>
          <w:i/>
          <w:iCs/>
          <w:color w:val="000000"/>
          <w:kern w:val="0"/>
          <w:sz w:val="28"/>
          <w:szCs w:val="28"/>
          <w:lang w:val="en-GB" w:bidi="ar-SA"/>
          <w14:ligatures w14:val="none"/>
        </w:rPr>
        <w:t>Habeas</w:t>
      </w:r>
      <w:r>
        <w:rPr>
          <w:rFonts w:ascii="Bookman Old Style" w:eastAsia="Times New Roman" w:hAnsi="Bookman Old Style" w:cs="Times New Roman"/>
          <w:i/>
          <w:iCs/>
          <w:color w:val="000000"/>
          <w:kern w:val="0"/>
          <w:sz w:val="28"/>
          <w:szCs w:val="28"/>
          <w:lang w:val="el-GR" w:bidi="ar-SA"/>
          <w14:ligatures w14:val="none"/>
        </w:rPr>
        <w:t xml:space="preserve"> </w:t>
      </w:r>
      <w:r w:rsidRPr="00F76CB4">
        <w:rPr>
          <w:rFonts w:ascii="Bookman Old Style" w:eastAsia="Times New Roman" w:hAnsi="Bookman Old Style" w:cs="Times New Roman"/>
          <w:i/>
          <w:iCs/>
          <w:color w:val="000000"/>
          <w:kern w:val="0"/>
          <w:sz w:val="28"/>
          <w:szCs w:val="28"/>
          <w:lang w:val="en-GB" w:bidi="ar-SA"/>
          <w14:ligatures w14:val="none"/>
        </w:rPr>
        <w:t>Corpus</w:t>
      </w:r>
      <w:r>
        <w:rPr>
          <w:rFonts w:ascii="Bookman Old Style" w:eastAsia="Times New Roman" w:hAnsi="Bookman Old Style" w:cs="Times New Roman"/>
          <w:i/>
          <w:iCs/>
          <w:color w:val="000000"/>
          <w:kern w:val="0"/>
          <w:sz w:val="28"/>
          <w:szCs w:val="28"/>
          <w:lang w:val="el-GR" w:bidi="ar-SA"/>
          <w14:ligatures w14:val="none"/>
        </w:rPr>
        <w:t xml:space="preserve"> </w:t>
      </w:r>
      <w:r w:rsidRPr="00F76CB4">
        <w:rPr>
          <w:rFonts w:ascii="Bookman Old Style" w:eastAsia="Times New Roman" w:hAnsi="Bookman Old Style" w:cs="Times New Roman"/>
          <w:i/>
          <w:iCs/>
          <w:color w:val="000000"/>
          <w:kern w:val="0"/>
          <w:sz w:val="28"/>
          <w:szCs w:val="28"/>
          <w:lang w:val="en-GB" w:bidi="ar-SA"/>
          <w14:ligatures w14:val="none"/>
        </w:rPr>
        <w:t>Ad</w:t>
      </w:r>
      <w:r>
        <w:rPr>
          <w:rFonts w:ascii="Bookman Old Style" w:eastAsia="Times New Roman" w:hAnsi="Bookman Old Style" w:cs="Times New Roman"/>
          <w:i/>
          <w:iCs/>
          <w:color w:val="000000"/>
          <w:kern w:val="0"/>
          <w:sz w:val="28"/>
          <w:szCs w:val="28"/>
          <w:lang w:val="el-GR" w:bidi="ar-SA"/>
          <w14:ligatures w14:val="none"/>
        </w:rPr>
        <w:t xml:space="preserve"> </w:t>
      </w:r>
      <w:r w:rsidRPr="00F76CB4">
        <w:rPr>
          <w:rFonts w:ascii="Bookman Old Style" w:eastAsia="Times New Roman" w:hAnsi="Bookman Old Style" w:cs="Times New Roman"/>
          <w:i/>
          <w:iCs/>
          <w:color w:val="000000"/>
          <w:kern w:val="0"/>
          <w:sz w:val="28"/>
          <w:szCs w:val="28"/>
          <w:lang w:val="en-GB" w:bidi="ar-SA"/>
          <w14:ligatures w14:val="none"/>
        </w:rPr>
        <w:t>Subjiciendum</w:t>
      </w:r>
      <w:r w:rsidRPr="00F76CB4">
        <w:rPr>
          <w:rFonts w:ascii="Bookman Old Style" w:eastAsia="Times New Roman" w:hAnsi="Bookman Old Style" w:cs="Times New Roman"/>
          <w:i/>
          <w:iCs/>
          <w:color w:val="000000"/>
          <w:kern w:val="0"/>
          <w:sz w:val="28"/>
          <w:szCs w:val="28"/>
          <w:lang w:val="el-GR" w:bidi="ar-SA"/>
          <w14:ligatures w14:val="none"/>
        </w:rPr>
        <w:t>.</w:t>
      </w:r>
    </w:p>
    <w:p w14:paraId="3BBDF827" w14:textId="77777777" w:rsidR="00015632" w:rsidRPr="00F76CB4" w:rsidRDefault="00015632" w:rsidP="00015632">
      <w:pPr>
        <w:spacing w:line="120" w:lineRule="auto"/>
        <w:ind w:left="567"/>
        <w:rPr>
          <w:rFonts w:ascii="Bookman Old Style" w:eastAsia="Times New Roman" w:hAnsi="Bookman Old Style" w:cs="Calibri"/>
          <w:i/>
          <w:iCs/>
          <w:color w:val="000000"/>
          <w:kern w:val="0"/>
          <w:sz w:val="28"/>
          <w:szCs w:val="28"/>
          <w:lang w:val="el-GR" w:bidi="ar-SA"/>
          <w14:ligatures w14:val="none"/>
        </w:rPr>
      </w:pPr>
      <w:r w:rsidRPr="00F76CB4">
        <w:rPr>
          <w:rFonts w:ascii="Bookman Old Style" w:eastAsia="Times New Roman" w:hAnsi="Bookman Old Style" w:cs="Times New Roman"/>
          <w:i/>
          <w:iCs/>
          <w:color w:val="000000"/>
          <w:kern w:val="0"/>
          <w:sz w:val="28"/>
          <w:szCs w:val="28"/>
          <w:lang w:bidi="ar-SA"/>
          <w14:ligatures w14:val="none"/>
        </w:rPr>
        <w:t> </w:t>
      </w:r>
    </w:p>
    <w:p w14:paraId="01E5C537" w14:textId="77777777" w:rsidR="00015632" w:rsidRPr="00F76CB4" w:rsidRDefault="00015632" w:rsidP="00015632">
      <w:pPr>
        <w:ind w:left="567"/>
        <w:rPr>
          <w:rFonts w:ascii="Bookman Old Style" w:eastAsia="Times New Roman" w:hAnsi="Bookman Old Style" w:cs="Calibri"/>
          <w:i/>
          <w:iCs/>
          <w:color w:val="000000"/>
          <w:kern w:val="0"/>
          <w:sz w:val="28"/>
          <w:szCs w:val="28"/>
          <w:lang w:val="el-GR" w:bidi="ar-SA"/>
          <w14:ligatures w14:val="none"/>
        </w:rPr>
      </w:pPr>
      <w:r w:rsidRPr="00F76CB4">
        <w:rPr>
          <w:rFonts w:ascii="Bookman Old Style" w:eastAsia="Times New Roman" w:hAnsi="Bookman Old Style" w:cs="Times New Roman"/>
          <w:i/>
          <w:iCs/>
          <w:color w:val="000000"/>
          <w:kern w:val="0"/>
          <w:sz w:val="28"/>
          <w:szCs w:val="28"/>
          <w:lang w:val="el-GR" w:bidi="ar-SA"/>
          <w14:ligatures w14:val="none"/>
        </w:rPr>
        <w:t>Το ένταλµα</w:t>
      </w:r>
      <w:r>
        <w:rPr>
          <w:rFonts w:ascii="Bookman Old Style" w:eastAsia="Times New Roman" w:hAnsi="Bookman Old Style" w:cs="Times New Roman"/>
          <w:i/>
          <w:iCs/>
          <w:color w:val="000000"/>
          <w:kern w:val="0"/>
          <w:sz w:val="28"/>
          <w:szCs w:val="28"/>
          <w:lang w:val="el-GR" w:bidi="ar-SA"/>
          <w14:ligatures w14:val="none"/>
        </w:rPr>
        <w:t xml:space="preserve"> </w:t>
      </w:r>
      <w:r w:rsidRPr="00F76CB4">
        <w:rPr>
          <w:rFonts w:ascii="Bookman Old Style" w:eastAsia="Times New Roman" w:hAnsi="Bookman Old Style" w:cs="Times New Roman"/>
          <w:i/>
          <w:iCs/>
          <w:color w:val="000000"/>
          <w:kern w:val="0"/>
          <w:sz w:val="28"/>
          <w:szCs w:val="28"/>
          <w:lang w:val="en-GB" w:bidi="ar-SA"/>
          <w14:ligatures w14:val="none"/>
        </w:rPr>
        <w:t>Habeas</w:t>
      </w:r>
      <w:r>
        <w:rPr>
          <w:rFonts w:ascii="Bookman Old Style" w:eastAsia="Times New Roman" w:hAnsi="Bookman Old Style" w:cs="Times New Roman"/>
          <w:i/>
          <w:iCs/>
          <w:color w:val="000000"/>
          <w:kern w:val="0"/>
          <w:sz w:val="28"/>
          <w:szCs w:val="28"/>
          <w:lang w:val="el-GR" w:bidi="ar-SA"/>
          <w14:ligatures w14:val="none"/>
        </w:rPr>
        <w:t xml:space="preserve"> </w:t>
      </w:r>
      <w:r w:rsidRPr="00F76CB4">
        <w:rPr>
          <w:rFonts w:ascii="Bookman Old Style" w:eastAsia="Times New Roman" w:hAnsi="Bookman Old Style" w:cs="Times New Roman"/>
          <w:i/>
          <w:iCs/>
          <w:color w:val="000000"/>
          <w:kern w:val="0"/>
          <w:sz w:val="28"/>
          <w:szCs w:val="28"/>
          <w:lang w:val="en-GB" w:bidi="ar-SA"/>
          <w14:ligatures w14:val="none"/>
        </w:rPr>
        <w:t>Corpus</w:t>
      </w:r>
      <w:r>
        <w:rPr>
          <w:rFonts w:ascii="Bookman Old Style" w:eastAsia="Times New Roman" w:hAnsi="Bookman Old Style" w:cs="Times New Roman"/>
          <w:i/>
          <w:iCs/>
          <w:color w:val="000000"/>
          <w:kern w:val="0"/>
          <w:sz w:val="28"/>
          <w:szCs w:val="28"/>
          <w:lang w:val="el-GR" w:bidi="ar-SA"/>
          <w14:ligatures w14:val="none"/>
        </w:rPr>
        <w:t xml:space="preserve"> </w:t>
      </w:r>
      <w:r w:rsidRPr="00F76CB4">
        <w:rPr>
          <w:rFonts w:ascii="Bookman Old Style" w:eastAsia="Times New Roman" w:hAnsi="Bookman Old Style" w:cs="Times New Roman"/>
          <w:i/>
          <w:iCs/>
          <w:color w:val="000000"/>
          <w:kern w:val="0"/>
          <w:sz w:val="28"/>
          <w:szCs w:val="28"/>
          <w:lang w:val="el-GR" w:bidi="ar-SA"/>
          <w14:ligatures w14:val="none"/>
        </w:rPr>
        <w:t>είναι άµεσο δραστικό µέτρο για την απελευθέρωση ατόµου από παράνοµη ή αδικαιολόγητη κράτηση, είτε αυτή ενεργείται από δηµοσία αρχή, ή ιδιώτη. Είναι µια θεραπεία η οποία επικεντρώνεται στο πρόσωπο που τελεί υπό κράτηση.</w:t>
      </w:r>
      <w:r w:rsidRPr="003E4F8C">
        <w:rPr>
          <w:rFonts w:ascii="Bookman Old Style" w:eastAsia="Times New Roman" w:hAnsi="Bookman Old Style" w:cs="Times New Roman"/>
          <w:color w:val="000000"/>
          <w:kern w:val="0"/>
          <w:sz w:val="28"/>
          <w:szCs w:val="28"/>
          <w:lang w:val="el-GR" w:bidi="ar-SA"/>
          <w14:ligatures w14:val="none"/>
        </w:rPr>
        <w:t>»</w:t>
      </w:r>
    </w:p>
    <w:p w14:paraId="286A7A5B" w14:textId="77777777" w:rsidR="000468D7" w:rsidRDefault="000468D7" w:rsidP="007633D2">
      <w:pPr>
        <w:tabs>
          <w:tab w:val="left" w:pos="567"/>
        </w:tabs>
        <w:spacing w:line="480" w:lineRule="auto"/>
        <w:rPr>
          <w:rFonts w:ascii="Bookman Old Style" w:hAnsi="Bookman Old Style" w:cstheme="majorBidi"/>
          <w:sz w:val="28"/>
          <w:szCs w:val="28"/>
          <w:lang w:val="el-GR"/>
        </w:rPr>
      </w:pPr>
    </w:p>
    <w:p w14:paraId="23417442" w14:textId="66CF1F5D" w:rsidR="00015632" w:rsidRDefault="00015632" w:rsidP="007633D2">
      <w:pPr>
        <w:tabs>
          <w:tab w:val="left" w:pos="567"/>
        </w:tabs>
        <w:spacing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ab/>
        <w:t>Ως έχει ήδη σημειωθεί στην υπό συζήτηση περίπτωση δεν αμφισβητείται η νομιμότητα του σχετικού διατάγματος κράτησης και απέλασης</w:t>
      </w:r>
      <w:r w:rsidR="00314E55">
        <w:rPr>
          <w:rFonts w:ascii="Bookman Old Style" w:hAnsi="Bookman Old Style" w:cstheme="majorBidi"/>
          <w:sz w:val="28"/>
          <w:szCs w:val="28"/>
          <w:lang w:val="el-GR"/>
        </w:rPr>
        <w:t xml:space="preserve"> του Αιτητή.</w:t>
      </w:r>
      <w:r>
        <w:rPr>
          <w:rFonts w:ascii="Bookman Old Style" w:hAnsi="Bookman Old Style" w:cstheme="majorBidi"/>
          <w:sz w:val="28"/>
          <w:szCs w:val="28"/>
          <w:lang w:val="el-GR"/>
        </w:rPr>
        <w:t xml:space="preserve"> Το παράπονο του </w:t>
      </w:r>
      <w:r w:rsidR="00314E55">
        <w:rPr>
          <w:rFonts w:ascii="Bookman Old Style" w:hAnsi="Bookman Old Style" w:cstheme="majorBidi"/>
          <w:sz w:val="28"/>
          <w:szCs w:val="28"/>
          <w:lang w:val="el-GR"/>
        </w:rPr>
        <w:t>τελευταίου,</w:t>
      </w:r>
      <w:r>
        <w:rPr>
          <w:rFonts w:ascii="Bookman Old Style" w:hAnsi="Bookman Old Style" w:cstheme="majorBidi"/>
          <w:sz w:val="28"/>
          <w:szCs w:val="28"/>
          <w:lang w:val="el-GR"/>
        </w:rPr>
        <w:t xml:space="preserve"> εστιάζεται στη διάρκεια της κράτησης </w:t>
      </w:r>
      <w:r w:rsidR="00314E55">
        <w:rPr>
          <w:rFonts w:ascii="Bookman Old Style" w:hAnsi="Bookman Old Style" w:cstheme="majorBidi"/>
          <w:sz w:val="28"/>
          <w:szCs w:val="28"/>
          <w:lang w:val="el-GR"/>
        </w:rPr>
        <w:t xml:space="preserve">του, </w:t>
      </w:r>
      <w:r>
        <w:rPr>
          <w:rFonts w:ascii="Bookman Old Style" w:hAnsi="Bookman Old Style" w:cstheme="majorBidi"/>
          <w:sz w:val="28"/>
          <w:szCs w:val="28"/>
          <w:lang w:val="el-GR"/>
        </w:rPr>
        <w:t>η οποία άρχισε με την έκδοση του ως άνω διατάγματος</w:t>
      </w:r>
      <w:r w:rsidR="00314E55">
        <w:rPr>
          <w:rFonts w:ascii="Bookman Old Style" w:hAnsi="Bookman Old Style" w:cstheme="majorBidi"/>
          <w:sz w:val="28"/>
          <w:szCs w:val="28"/>
          <w:lang w:val="el-GR"/>
        </w:rPr>
        <w:t>,</w:t>
      </w:r>
      <w:r>
        <w:rPr>
          <w:rFonts w:ascii="Bookman Old Style" w:hAnsi="Bookman Old Style" w:cstheme="majorBidi"/>
          <w:sz w:val="28"/>
          <w:szCs w:val="28"/>
          <w:lang w:val="el-GR"/>
        </w:rPr>
        <w:t xml:space="preserve"> στις 16.9.2023 και έκτοτε συνεχίζεται.</w:t>
      </w:r>
    </w:p>
    <w:p w14:paraId="19A8CB68" w14:textId="575B0614" w:rsidR="00A77F08" w:rsidRPr="00C92909" w:rsidRDefault="00015632" w:rsidP="000468D7">
      <w:pPr>
        <w:tabs>
          <w:tab w:val="left" w:pos="567"/>
        </w:tabs>
        <w:spacing w:before="240" w:line="480" w:lineRule="auto"/>
        <w:rPr>
          <w:rFonts w:ascii="Bookman Old Style" w:hAnsi="Bookman Old Style" w:cstheme="majorBidi"/>
          <w:b/>
          <w:bCs/>
          <w:sz w:val="28"/>
          <w:szCs w:val="28"/>
          <w:lang w:val="el-GR"/>
        </w:rPr>
      </w:pPr>
      <w:r>
        <w:rPr>
          <w:rFonts w:ascii="Bookman Old Style" w:hAnsi="Bookman Old Style" w:cstheme="majorBidi"/>
          <w:sz w:val="28"/>
          <w:szCs w:val="28"/>
          <w:lang w:val="el-GR"/>
        </w:rPr>
        <w:tab/>
        <w:t>Είναι γεγονός ότι η κράτηση, ως περιορισμός του δικαιώματος της ελευθερίας το οποίο διασφαλίζεται όχι μόνο από το Σύνταγμα</w:t>
      </w:r>
      <w:r w:rsidR="00396DBE">
        <w:rPr>
          <w:rFonts w:ascii="Bookman Old Style" w:hAnsi="Bookman Old Style" w:cstheme="majorBidi"/>
          <w:sz w:val="28"/>
          <w:szCs w:val="28"/>
          <w:lang w:val="el-GR"/>
        </w:rPr>
        <w:t>,</w:t>
      </w:r>
      <w:r>
        <w:rPr>
          <w:rFonts w:ascii="Bookman Old Style" w:hAnsi="Bookman Old Style" w:cstheme="majorBidi"/>
          <w:sz w:val="28"/>
          <w:szCs w:val="28"/>
          <w:lang w:val="el-GR"/>
        </w:rPr>
        <w:t xml:space="preserve"> (Άρθρο 11) αλλά και από την ΕΣΔΑ</w:t>
      </w:r>
      <w:r w:rsidR="00396DBE">
        <w:rPr>
          <w:rFonts w:ascii="Bookman Old Style" w:hAnsi="Bookman Old Style" w:cstheme="majorBidi"/>
          <w:sz w:val="28"/>
          <w:szCs w:val="28"/>
          <w:lang w:val="el-GR"/>
        </w:rPr>
        <w:t>,</w:t>
      </w:r>
      <w:r>
        <w:rPr>
          <w:rFonts w:ascii="Bookman Old Style" w:hAnsi="Bookman Old Style" w:cstheme="majorBidi"/>
          <w:sz w:val="28"/>
          <w:szCs w:val="28"/>
          <w:lang w:val="el-GR"/>
        </w:rPr>
        <w:t xml:space="preserve"> (Άρθρο 5) δεν μπορεί να καθίσταται αυτοσκοπός, με την επ’ αόριστο αναβολή της απέλασης. </w:t>
      </w:r>
      <w:r>
        <w:rPr>
          <w:rFonts w:ascii="Bookman Old Style" w:hAnsi="Bookman Old Style" w:cstheme="majorBidi"/>
          <w:sz w:val="28"/>
          <w:szCs w:val="28"/>
          <w:lang w:val="el-GR"/>
        </w:rPr>
        <w:lastRenderedPageBreak/>
        <w:t xml:space="preserve">Όπως χαρακτηριστικά τέθηκε στην υπόθεση </w:t>
      </w:r>
      <w:r w:rsidR="00A77F08" w:rsidRPr="00C92909">
        <w:rPr>
          <w:rFonts w:ascii="Bookman Old Style" w:hAnsi="Bookman Old Style" w:cs="Arial"/>
          <w:b/>
          <w:bCs/>
          <w:color w:val="000000"/>
          <w:sz w:val="28"/>
          <w:szCs w:val="28"/>
        </w:rPr>
        <w:t>Khlaief</w:t>
      </w:r>
      <w:r w:rsidRPr="00C92909">
        <w:rPr>
          <w:rFonts w:ascii="Bookman Old Style" w:hAnsi="Bookman Old Style" w:cstheme="majorBidi"/>
          <w:b/>
          <w:bCs/>
          <w:sz w:val="28"/>
          <w:szCs w:val="28"/>
          <w:lang w:val="el-GR"/>
        </w:rPr>
        <w:t xml:space="preserve"> </w:t>
      </w:r>
      <w:r w:rsidRPr="00C92909">
        <w:rPr>
          <w:rFonts w:ascii="Bookman Old Style" w:hAnsi="Bookman Old Style" w:cstheme="majorBidi"/>
          <w:b/>
          <w:bCs/>
          <w:sz w:val="28"/>
          <w:szCs w:val="28"/>
        </w:rPr>
        <w:t>v</w:t>
      </w:r>
      <w:r w:rsidRPr="00C92909">
        <w:rPr>
          <w:rFonts w:ascii="Bookman Old Style" w:hAnsi="Bookman Old Style" w:cstheme="majorBidi"/>
          <w:b/>
          <w:bCs/>
          <w:sz w:val="28"/>
          <w:szCs w:val="28"/>
          <w:lang w:val="el-GR"/>
        </w:rPr>
        <w:t xml:space="preserve">. Δημοκρατίας </w:t>
      </w:r>
      <w:r w:rsidR="00A77F08" w:rsidRPr="00C92909">
        <w:rPr>
          <w:rFonts w:ascii="Bookman Old Style" w:hAnsi="Bookman Old Style" w:cstheme="majorBidi"/>
          <w:b/>
          <w:bCs/>
          <w:sz w:val="28"/>
          <w:szCs w:val="28"/>
          <w:lang w:val="el-GR"/>
        </w:rPr>
        <w:t xml:space="preserve">(2003) 1 Α.Α.Δ. 1402: </w:t>
      </w:r>
    </w:p>
    <w:p w14:paraId="22C80804" w14:textId="3298F711" w:rsidR="00A77F08" w:rsidRPr="00E26602" w:rsidRDefault="00A77F08" w:rsidP="000468D7">
      <w:pPr>
        <w:spacing w:before="240" w:line="276" w:lineRule="auto"/>
        <w:ind w:left="567" w:right="62"/>
        <w:rPr>
          <w:rFonts w:ascii="Bookman Old Style" w:eastAsia="Times New Roman" w:hAnsi="Bookman Old Style" w:cs="Times New Roman"/>
          <w:i/>
          <w:iCs/>
          <w:color w:val="000000"/>
          <w:kern w:val="0"/>
          <w:sz w:val="28"/>
          <w:szCs w:val="28"/>
          <w:lang w:val="el-GR" w:bidi="ar-SA"/>
          <w14:ligatures w14:val="none"/>
        </w:rPr>
      </w:pPr>
      <w:r w:rsidRPr="003E4F8C">
        <w:rPr>
          <w:rFonts w:ascii="Bookman Old Style" w:eastAsia="Times New Roman" w:hAnsi="Bookman Old Style" w:cs="Arial"/>
          <w:color w:val="000000"/>
          <w:kern w:val="0"/>
          <w:sz w:val="28"/>
          <w:szCs w:val="28"/>
          <w:lang w:val="el-GR" w:bidi="ar-SA"/>
          <w14:ligatures w14:val="none"/>
        </w:rPr>
        <w:t>«</w:t>
      </w:r>
      <w:r w:rsidRPr="00E26602">
        <w:rPr>
          <w:rFonts w:ascii="Bookman Old Style" w:eastAsia="Times New Roman" w:hAnsi="Bookman Old Style" w:cs="Arial"/>
          <w:i/>
          <w:iCs/>
          <w:color w:val="000000"/>
          <w:kern w:val="0"/>
          <w:sz w:val="28"/>
          <w:szCs w:val="28"/>
          <w:lang w:val="el-GR" w:bidi="ar-SA"/>
          <w14:ligatures w14:val="none"/>
        </w:rPr>
        <w:t>…</w:t>
      </w:r>
      <w:r w:rsidRPr="003B6223">
        <w:rPr>
          <w:rFonts w:ascii="Bookman Old Style" w:eastAsia="Times New Roman" w:hAnsi="Bookman Old Style" w:cs="Times New Roman"/>
          <w:i/>
          <w:iCs/>
          <w:color w:val="000000"/>
          <w:kern w:val="0"/>
          <w:sz w:val="28"/>
          <w:szCs w:val="28"/>
          <w:lang w:val="el-GR" w:bidi="ar-SA"/>
          <w14:ligatures w14:val="none"/>
        </w:rPr>
        <w:t>Η κράτηση είναι περιορισμός του συνταγματικού δικαιώματος της ελευθερίας. Η απόκλιση επιτρέπεται από το Άρθρο 11.2(στ) “προς το σκοπό απελάσεως”. Δεν μπορεί να καθίσταται αυτοσκοπός με την επ΄</w:t>
      </w:r>
      <w:r>
        <w:rPr>
          <w:rFonts w:ascii="Bookman Old Style" w:eastAsia="Times New Roman" w:hAnsi="Bookman Old Style" w:cs="Times New Roman"/>
          <w:i/>
          <w:iCs/>
          <w:color w:val="000000"/>
          <w:kern w:val="0"/>
          <w:sz w:val="28"/>
          <w:szCs w:val="28"/>
          <w:lang w:val="el-GR" w:bidi="ar-SA"/>
          <w14:ligatures w14:val="none"/>
        </w:rPr>
        <w:t xml:space="preserve"> </w:t>
      </w:r>
      <w:r w:rsidRPr="003B6223">
        <w:rPr>
          <w:rFonts w:ascii="Bookman Old Style" w:eastAsia="Times New Roman" w:hAnsi="Bookman Old Style" w:cs="Times New Roman"/>
          <w:i/>
          <w:iCs/>
          <w:color w:val="000000"/>
          <w:kern w:val="0"/>
          <w:sz w:val="28"/>
          <w:szCs w:val="28"/>
          <w:lang w:val="el-GR" w:bidi="ar-SA"/>
          <w14:ligatures w14:val="none"/>
        </w:rPr>
        <w:t>αόριστο αναβολή της απέλασης, ούτε να απολήγει ουσιαστικά σε αδικαιολόγητη κράτηση. Γενομένη με την προοπτική της απέλασης, εξυπακούεται ότι η απέλαση θα γίνει εντός του ευλόγου χρόνου που απαιτείται προς διευθέτηση της. Άλλως, ο λόγος της συνέχισης της καταρρέει. Τούτο επιτάσσει δε όχι μόνο το όλο πνεύμα του Άρθρου 11 προς το σκοπό προστασίας των δικαιωμάτων του αλλοδαπού αλλά και η ίδια η επιδίωξη</w:t>
      </w:r>
      <w:r w:rsidRPr="00E26602">
        <w:rPr>
          <w:rFonts w:ascii="Bookman Old Style" w:eastAsia="Times New Roman" w:hAnsi="Bookman Old Style" w:cs="Times New Roman"/>
          <w:i/>
          <w:iCs/>
          <w:color w:val="000000"/>
          <w:kern w:val="0"/>
          <w:sz w:val="28"/>
          <w:szCs w:val="28"/>
          <w:lang w:val="el-GR" w:bidi="ar-SA"/>
          <w14:ligatures w14:val="none"/>
        </w:rPr>
        <w:t xml:space="preserve"> </w:t>
      </w:r>
      <w:r w:rsidRPr="003B6223">
        <w:rPr>
          <w:rFonts w:ascii="Bookman Old Style" w:eastAsia="Times New Roman" w:hAnsi="Bookman Old Style" w:cs="Times New Roman"/>
          <w:i/>
          <w:iCs/>
          <w:color w:val="000000"/>
          <w:kern w:val="0"/>
          <w:sz w:val="28"/>
          <w:szCs w:val="28"/>
          <w:lang w:val="el-GR" w:bidi="ar-SA"/>
          <w14:ligatures w14:val="none"/>
        </w:rPr>
        <w:t>της απέλασης που είναι η άνευ χρονοτριβής αποκατάσταση της νομιμότητας με το ακραίο και αποτελεσματικό μέτρο της απομάκρυνσης του διαπιστωθέντος μη δικαιούμενου να ευρίσκεται στη Δημοκρατία αλλοδαπού.</w:t>
      </w:r>
      <w:r w:rsidRPr="00E26602">
        <w:rPr>
          <w:rFonts w:ascii="Bookman Old Style" w:eastAsia="Times New Roman" w:hAnsi="Bookman Old Style" w:cs="Times New Roman"/>
          <w:i/>
          <w:iCs/>
          <w:color w:val="000000"/>
          <w:kern w:val="0"/>
          <w:sz w:val="28"/>
          <w:szCs w:val="28"/>
          <w:lang w:val="el-GR" w:bidi="ar-SA"/>
          <w14:ligatures w14:val="none"/>
        </w:rPr>
        <w:t>»</w:t>
      </w:r>
    </w:p>
    <w:p w14:paraId="6EE843C3" w14:textId="77777777" w:rsidR="00A77F08" w:rsidRPr="00E26602" w:rsidRDefault="00A77F08" w:rsidP="00A77F08">
      <w:pPr>
        <w:spacing w:line="480" w:lineRule="auto"/>
        <w:ind w:right="62"/>
        <w:rPr>
          <w:rFonts w:ascii="New York" w:eastAsia="Times New Roman" w:hAnsi="New York" w:cs="Times New Roman"/>
          <w:color w:val="000000"/>
          <w:kern w:val="0"/>
          <w:sz w:val="27"/>
          <w:szCs w:val="27"/>
          <w:lang w:val="el-GR" w:bidi="ar-SA"/>
          <w14:ligatures w14:val="none"/>
        </w:rPr>
      </w:pPr>
    </w:p>
    <w:p w14:paraId="5F7C9207" w14:textId="1978C265" w:rsidR="00A77F08" w:rsidRPr="007F6B32" w:rsidRDefault="00A77F08" w:rsidP="00A77F08">
      <w:pPr>
        <w:tabs>
          <w:tab w:val="left" w:pos="567"/>
        </w:tabs>
        <w:spacing w:line="480" w:lineRule="auto"/>
        <w:rPr>
          <w:rFonts w:ascii="Bookman Old Style" w:eastAsia="Times New Roman" w:hAnsi="Bookman Old Style" w:cs="Arial"/>
          <w:color w:val="000000"/>
          <w:kern w:val="0"/>
          <w:sz w:val="28"/>
          <w:szCs w:val="28"/>
          <w:lang w:val="el-GR" w:bidi="ar-SA"/>
          <w14:ligatures w14:val="none"/>
        </w:rPr>
      </w:pPr>
      <w:r>
        <w:rPr>
          <w:rFonts w:ascii="Bookman Old Style" w:hAnsi="Bookman Old Style" w:cs="Arial"/>
          <w:color w:val="000000"/>
          <w:sz w:val="28"/>
          <w:szCs w:val="28"/>
          <w:lang w:val="el-GR"/>
        </w:rPr>
        <w:tab/>
      </w:r>
      <w:r w:rsidRPr="007F6B32">
        <w:rPr>
          <w:rFonts w:ascii="Bookman Old Style" w:hAnsi="Bookman Old Style" w:cs="Arial"/>
          <w:color w:val="000000"/>
          <w:sz w:val="28"/>
          <w:szCs w:val="28"/>
          <w:lang w:val="el-GR"/>
        </w:rPr>
        <w:t>Κατ’ επανάληψη έχει διακηρυχθεί από τη νομολογία ότι η διάρκεια της κράτησης προς το σκοπό της απέλασης, δεν εξετάζεται </w:t>
      </w:r>
      <w:r w:rsidRPr="007F6B32">
        <w:rPr>
          <w:rFonts w:ascii="Bookman Old Style" w:hAnsi="Bookman Old Style" w:cs="Arial"/>
          <w:color w:val="000000"/>
          <w:sz w:val="28"/>
          <w:szCs w:val="28"/>
        </w:rPr>
        <w:t>in abstracto</w:t>
      </w:r>
      <w:r w:rsidRPr="007F6B32">
        <w:rPr>
          <w:rFonts w:ascii="Bookman Old Style" w:hAnsi="Bookman Old Style" w:cs="Arial"/>
          <w:color w:val="000000"/>
          <w:sz w:val="28"/>
          <w:szCs w:val="28"/>
          <w:lang w:val="el-GR"/>
        </w:rPr>
        <w:t xml:space="preserve">, αλλά στη βάση των συγκεκριμένων γεγονότων μιας υπόθεσης. Εν πάση περιπτώσει, </w:t>
      </w:r>
      <w:r w:rsidR="00396DBE">
        <w:rPr>
          <w:rFonts w:ascii="Bookman Old Style" w:hAnsi="Bookman Old Style" w:cs="Arial"/>
          <w:color w:val="000000"/>
          <w:sz w:val="28"/>
          <w:szCs w:val="28"/>
          <w:lang w:val="el-GR"/>
        </w:rPr>
        <w:t xml:space="preserve">αυτή </w:t>
      </w:r>
      <w:r w:rsidRPr="007F6B32">
        <w:rPr>
          <w:rFonts w:ascii="Bookman Old Style" w:hAnsi="Bookman Old Style" w:cs="Arial"/>
          <w:color w:val="000000"/>
          <w:sz w:val="28"/>
          <w:szCs w:val="28"/>
          <w:lang w:val="el-GR"/>
        </w:rPr>
        <w:t xml:space="preserve">δεν μπορεί να είναι απεριόριστη. Περιορίζεται στο χρόνο που είναι εύλογος, </w:t>
      </w:r>
      <w:r w:rsidRPr="007F6B32">
        <w:rPr>
          <w:rFonts w:ascii="Bookman Old Style" w:eastAsia="Times New Roman" w:hAnsi="Bookman Old Style" w:cs="Times New Roman"/>
          <w:color w:val="000000"/>
          <w:kern w:val="0"/>
          <w:sz w:val="28"/>
          <w:szCs w:val="28"/>
          <w:lang w:val="el-GR" w:bidi="ar-SA"/>
          <w14:ligatures w14:val="none"/>
        </w:rPr>
        <w:t>λαμβανομένων υπόψη όλων των περιστάσεων</w:t>
      </w:r>
      <w:r w:rsidR="006902EC">
        <w:rPr>
          <w:rFonts w:ascii="Bookman Old Style" w:eastAsia="Times New Roman" w:hAnsi="Bookman Old Style" w:cs="Times New Roman"/>
          <w:color w:val="000000"/>
          <w:kern w:val="0"/>
          <w:sz w:val="28"/>
          <w:szCs w:val="28"/>
          <w:lang w:val="el-GR" w:bidi="ar-SA"/>
          <w14:ligatures w14:val="none"/>
        </w:rPr>
        <w:t>,</w:t>
      </w:r>
      <w:r w:rsidRPr="007F6B32">
        <w:rPr>
          <w:rFonts w:ascii="Bookman Old Style" w:eastAsia="Times New Roman" w:hAnsi="Bookman Old Style" w:cs="Times New Roman"/>
          <w:color w:val="000000"/>
          <w:kern w:val="0"/>
          <w:sz w:val="28"/>
          <w:szCs w:val="28"/>
          <w:lang w:val="el-GR" w:bidi="ar-SA"/>
          <w14:ligatures w14:val="none"/>
        </w:rPr>
        <w:t xml:space="preserve"> για να γίνει κατορθωτή η απέλαση. (</w:t>
      </w:r>
      <w:r w:rsidRPr="00C92909">
        <w:rPr>
          <w:rFonts w:ascii="Bookman Old Style" w:hAnsi="Bookman Old Style"/>
          <w:b/>
          <w:bCs/>
          <w:sz w:val="28"/>
          <w:szCs w:val="28"/>
          <w:lang w:val="en-GB"/>
        </w:rPr>
        <w:t>Fasel</w:t>
      </w:r>
      <w:r w:rsidRPr="00C92909">
        <w:rPr>
          <w:rFonts w:ascii="Bookman Old Style" w:hAnsi="Bookman Old Style"/>
          <w:b/>
          <w:bCs/>
          <w:sz w:val="28"/>
          <w:szCs w:val="28"/>
          <w:lang w:val="el-GR"/>
        </w:rPr>
        <w:t xml:space="preserve"> </w:t>
      </w:r>
      <w:r w:rsidRPr="00C92909">
        <w:rPr>
          <w:rFonts w:ascii="Bookman Old Style" w:hAnsi="Bookman Old Style"/>
          <w:b/>
          <w:bCs/>
          <w:sz w:val="28"/>
          <w:szCs w:val="28"/>
          <w:lang w:val="en-GB"/>
        </w:rPr>
        <w:t>v</w:t>
      </w:r>
      <w:r w:rsidRPr="00C92909">
        <w:rPr>
          <w:rFonts w:ascii="Bookman Old Style" w:hAnsi="Bookman Old Style"/>
          <w:b/>
          <w:bCs/>
          <w:sz w:val="28"/>
          <w:szCs w:val="28"/>
          <w:lang w:val="el-GR"/>
        </w:rPr>
        <w:t>. Δημοκρατίας</w:t>
      </w:r>
      <w:r w:rsidRPr="00C92909">
        <w:rPr>
          <w:rFonts w:ascii="Bookman Old Style" w:hAnsi="Bookman Old Style"/>
          <w:sz w:val="28"/>
          <w:szCs w:val="28"/>
          <w:lang w:val="el-GR"/>
        </w:rPr>
        <w:t xml:space="preserve"> </w:t>
      </w:r>
      <w:r w:rsidRPr="00C92909">
        <w:rPr>
          <w:rFonts w:ascii="Bookman Old Style" w:eastAsia="Times New Roman" w:hAnsi="Bookman Old Style" w:cs="Times New Roman"/>
          <w:b/>
          <w:bCs/>
          <w:color w:val="000000"/>
          <w:kern w:val="0"/>
          <w:sz w:val="28"/>
          <w:szCs w:val="28"/>
          <w:lang w:val="el-GR" w:bidi="ar-SA"/>
          <w14:ligatures w14:val="none"/>
        </w:rPr>
        <w:t>Πολ. Εφ. 236/2015, ημερομηνίας 31.3.2016</w:t>
      </w:r>
      <w:r w:rsidRPr="00C92909">
        <w:rPr>
          <w:rFonts w:ascii="Bookman Old Style" w:eastAsia="Times New Roman" w:hAnsi="Bookman Old Style" w:cs="Times New Roman"/>
          <w:color w:val="000000"/>
          <w:kern w:val="0"/>
          <w:sz w:val="28"/>
          <w:szCs w:val="28"/>
          <w:lang w:val="el-GR" w:bidi="ar-SA"/>
          <w14:ligatures w14:val="none"/>
        </w:rPr>
        <w:t>).</w:t>
      </w:r>
      <w:r w:rsidRPr="007F6B32">
        <w:rPr>
          <w:rFonts w:ascii="Bookman Old Style" w:eastAsia="Times New Roman" w:hAnsi="Bookman Old Style" w:cs="Times New Roman"/>
          <w:b/>
          <w:bCs/>
          <w:i/>
          <w:iCs/>
          <w:color w:val="000000"/>
          <w:kern w:val="0"/>
          <w:sz w:val="28"/>
          <w:szCs w:val="28"/>
          <w:lang w:val="el-GR" w:bidi="ar-SA"/>
          <w14:ligatures w14:val="none"/>
        </w:rPr>
        <w:t xml:space="preserve"> </w:t>
      </w:r>
      <w:r w:rsidRPr="007F6B32">
        <w:rPr>
          <w:rFonts w:ascii="Bookman Old Style" w:hAnsi="Bookman Old Style" w:cs="Arial"/>
          <w:color w:val="000000"/>
          <w:sz w:val="28"/>
          <w:szCs w:val="28"/>
          <w:lang w:val="el-GR"/>
        </w:rPr>
        <w:t xml:space="preserve">Στην </w:t>
      </w:r>
      <w:r w:rsidRPr="00C92909">
        <w:rPr>
          <w:rFonts w:ascii="Bookman Old Style" w:eastAsia="Times New Roman" w:hAnsi="Bookman Old Style" w:cs="Arial"/>
          <w:b/>
          <w:bCs/>
          <w:color w:val="000000"/>
          <w:kern w:val="0"/>
          <w:sz w:val="28"/>
          <w:szCs w:val="28"/>
          <w:lang w:val="el-GR" w:bidi="ar-SA"/>
          <w14:ligatures w14:val="none"/>
        </w:rPr>
        <w:t>ΧΧΧ </w:t>
      </w:r>
      <w:r w:rsidRPr="00C92909">
        <w:rPr>
          <w:rFonts w:ascii="Bookman Old Style" w:eastAsia="Times New Roman" w:hAnsi="Bookman Old Style" w:cs="Arial"/>
          <w:b/>
          <w:bCs/>
          <w:color w:val="000000"/>
          <w:kern w:val="0"/>
          <w:sz w:val="28"/>
          <w:szCs w:val="28"/>
          <w:lang w:bidi="ar-SA"/>
          <w14:ligatures w14:val="none"/>
        </w:rPr>
        <w:t>Al Lakoud</w:t>
      </w:r>
      <w:r w:rsidRPr="00C92909">
        <w:rPr>
          <w:rFonts w:ascii="Bookman Old Style" w:eastAsia="Times New Roman" w:hAnsi="Bookman Old Style" w:cs="Arial"/>
          <w:b/>
          <w:bCs/>
          <w:color w:val="000000"/>
          <w:kern w:val="0"/>
          <w:sz w:val="28"/>
          <w:szCs w:val="28"/>
          <w:lang w:val="el-GR" w:bidi="ar-SA"/>
          <w14:ligatures w14:val="none"/>
        </w:rPr>
        <w:t>, Πολ. Έφ. 95/20, ημερομηνίας 08.06.2021</w:t>
      </w:r>
      <w:r w:rsidRPr="00C92909">
        <w:rPr>
          <w:rFonts w:ascii="Bookman Old Style" w:eastAsia="Times New Roman" w:hAnsi="Bookman Old Style" w:cs="Arial"/>
          <w:color w:val="000000"/>
          <w:kern w:val="0"/>
          <w:sz w:val="28"/>
          <w:szCs w:val="28"/>
          <w:lang w:val="el-GR" w:bidi="ar-SA"/>
          <w14:ligatures w14:val="none"/>
        </w:rPr>
        <w:t>,</w:t>
      </w:r>
      <w:r w:rsidRPr="007F6B32">
        <w:rPr>
          <w:rFonts w:ascii="Bookman Old Style" w:eastAsia="Times New Roman" w:hAnsi="Bookman Old Style" w:cs="Arial"/>
          <w:color w:val="000000"/>
          <w:kern w:val="0"/>
          <w:sz w:val="28"/>
          <w:szCs w:val="28"/>
          <w:lang w:val="el-GR" w:bidi="ar-SA"/>
          <w14:ligatures w14:val="none"/>
        </w:rPr>
        <w:t xml:space="preserve"> όπου η κράτηση είχε διαταχθεί για λόγους εθνικής ασφάλειας, υποδείχθηκε πως:</w:t>
      </w:r>
    </w:p>
    <w:p w14:paraId="48FAF447" w14:textId="77777777" w:rsidR="00A77F08" w:rsidRPr="003B6223" w:rsidRDefault="00A77F08" w:rsidP="00A77F08">
      <w:pPr>
        <w:ind w:left="720"/>
        <w:rPr>
          <w:rFonts w:ascii="Bookman Old Style" w:eastAsia="Times New Roman" w:hAnsi="Bookman Old Style" w:cs="Arial"/>
          <w:color w:val="000000"/>
          <w:kern w:val="0"/>
          <w:sz w:val="28"/>
          <w:szCs w:val="28"/>
          <w:lang w:val="el-GR" w:bidi="ar-SA"/>
          <w14:ligatures w14:val="none"/>
        </w:rPr>
      </w:pPr>
      <w:r w:rsidRPr="00702E08">
        <w:rPr>
          <w:rFonts w:ascii="Bookman Old Style" w:eastAsia="Times New Roman" w:hAnsi="Bookman Old Style" w:cs="Arial"/>
          <w:color w:val="000000"/>
          <w:kern w:val="0"/>
          <w:sz w:val="28"/>
          <w:szCs w:val="28"/>
          <w:lang w:val="el-GR" w:bidi="ar-SA"/>
          <w14:ligatures w14:val="none"/>
        </w:rPr>
        <w:lastRenderedPageBreak/>
        <w:t> </w:t>
      </w:r>
    </w:p>
    <w:p w14:paraId="5E7A2A8C" w14:textId="77777777" w:rsidR="00A77F08" w:rsidRDefault="00A77F08" w:rsidP="00A77F08">
      <w:pPr>
        <w:spacing w:after="240" w:line="276" w:lineRule="auto"/>
        <w:ind w:left="567"/>
        <w:rPr>
          <w:rFonts w:ascii="Bookman Old Style" w:eastAsia="Times New Roman" w:hAnsi="Bookman Old Style" w:cs="Arial"/>
          <w:i/>
          <w:iCs/>
          <w:color w:val="000000"/>
          <w:kern w:val="0"/>
          <w:sz w:val="28"/>
          <w:szCs w:val="28"/>
          <w:lang w:val="el-GR" w:bidi="ar-SA"/>
          <w14:ligatures w14:val="none"/>
        </w:rPr>
      </w:pPr>
      <w:r w:rsidRPr="00DD4CA3">
        <w:rPr>
          <w:rFonts w:ascii="Bookman Old Style" w:eastAsia="Times New Roman" w:hAnsi="Bookman Old Style" w:cs="Arial"/>
          <w:i/>
          <w:iCs/>
          <w:color w:val="000000"/>
          <w:kern w:val="0"/>
          <w:sz w:val="28"/>
          <w:szCs w:val="28"/>
          <w:lang w:val="el-GR" w:bidi="ar-SA"/>
          <w14:ligatures w14:val="none"/>
        </w:rPr>
        <w:t>«Όπως ορθά επισημάνθηκε από το πρωτόδικο Δικαστήριο, στην προκείμενη περίπτωση ο έλεγχος της διάρκειας της κράτησης δεν εξετάζετο μεμονωμένα, αλλά στο πλαίσιο των γεγονότων της υπόθεσης, επισημαίνοντας ότι εξετάζεται κατά πόσο οι ανάλογες και σχετικές διοικητικές διαδικασίες που διεξάγονται, εξετάζονται και συνδέονται με το λόγο κράτησης και ότι αυτές εκτελούνται χωρίς περιττές καθυστερήσεις.»</w:t>
      </w:r>
    </w:p>
    <w:p w14:paraId="0160CA21" w14:textId="77777777" w:rsidR="000468D7" w:rsidRPr="00DD4CA3" w:rsidRDefault="000468D7" w:rsidP="000468D7">
      <w:pPr>
        <w:ind w:left="567"/>
        <w:rPr>
          <w:rFonts w:ascii="Bookman Old Style" w:eastAsia="Times New Roman" w:hAnsi="Bookman Old Style" w:cs="Arial"/>
          <w:i/>
          <w:iCs/>
          <w:color w:val="000000"/>
          <w:kern w:val="0"/>
          <w:sz w:val="28"/>
          <w:szCs w:val="28"/>
          <w:lang w:val="el-GR" w:bidi="ar-SA"/>
          <w14:ligatures w14:val="none"/>
        </w:rPr>
      </w:pPr>
    </w:p>
    <w:p w14:paraId="71D5BBE4" w14:textId="250AA76B" w:rsidR="00A77F08" w:rsidRDefault="00A77F08" w:rsidP="000468D7">
      <w:pPr>
        <w:tabs>
          <w:tab w:val="left" w:pos="567"/>
        </w:tabs>
        <w:spacing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ab/>
        <w:t>Στην υπό συζήτηση περίπτωση, ο Αιτητής</w:t>
      </w:r>
      <w:r w:rsidR="00396DBE">
        <w:rPr>
          <w:rFonts w:ascii="Bookman Old Style" w:hAnsi="Bookman Old Style" w:cstheme="majorBidi"/>
          <w:sz w:val="28"/>
          <w:szCs w:val="28"/>
          <w:lang w:val="el-GR"/>
        </w:rPr>
        <w:t>,</w:t>
      </w:r>
      <w:r>
        <w:rPr>
          <w:rFonts w:ascii="Bookman Old Style" w:hAnsi="Bookman Old Style" w:cstheme="majorBidi"/>
          <w:sz w:val="28"/>
          <w:szCs w:val="28"/>
          <w:lang w:val="el-GR"/>
        </w:rPr>
        <w:t xml:space="preserve"> </w:t>
      </w:r>
      <w:r w:rsidR="00682584">
        <w:rPr>
          <w:rFonts w:ascii="Bookman Old Style" w:hAnsi="Bookman Old Style" w:cstheme="majorBidi"/>
          <w:sz w:val="28"/>
          <w:szCs w:val="28"/>
          <w:lang w:val="el-GR"/>
        </w:rPr>
        <w:t>τ</w:t>
      </w:r>
      <w:r>
        <w:rPr>
          <w:rFonts w:ascii="Bookman Old Style" w:hAnsi="Bookman Old Style" w:cstheme="majorBidi"/>
          <w:sz w:val="28"/>
          <w:szCs w:val="28"/>
          <w:lang w:val="el-GR"/>
        </w:rPr>
        <w:t xml:space="preserve">όσο πριν όσο και μετά την ημερομηνία </w:t>
      </w:r>
      <w:r w:rsidR="00682584">
        <w:rPr>
          <w:rFonts w:ascii="Bookman Old Style" w:hAnsi="Bookman Old Style" w:cstheme="majorBidi"/>
          <w:sz w:val="28"/>
          <w:szCs w:val="28"/>
          <w:lang w:val="el-GR"/>
        </w:rPr>
        <w:t>κράτησ</w:t>
      </w:r>
      <w:r w:rsidR="00C92909">
        <w:rPr>
          <w:rFonts w:ascii="Bookman Old Style" w:hAnsi="Bookman Old Style" w:cstheme="majorBidi"/>
          <w:sz w:val="28"/>
          <w:szCs w:val="28"/>
          <w:lang w:val="el-GR"/>
        </w:rPr>
        <w:t>η</w:t>
      </w:r>
      <w:r w:rsidR="00682584">
        <w:rPr>
          <w:rFonts w:ascii="Bookman Old Style" w:hAnsi="Bookman Old Style" w:cstheme="majorBidi"/>
          <w:sz w:val="28"/>
          <w:szCs w:val="28"/>
          <w:lang w:val="el-GR"/>
        </w:rPr>
        <w:t xml:space="preserve">ς του, </w:t>
      </w:r>
      <w:r>
        <w:rPr>
          <w:rFonts w:ascii="Bookman Old Style" w:hAnsi="Bookman Old Style" w:cstheme="majorBidi"/>
          <w:sz w:val="28"/>
          <w:szCs w:val="28"/>
          <w:lang w:val="el-GR"/>
        </w:rPr>
        <w:t xml:space="preserve">με αλλεπάλληλα διαβήματα </w:t>
      </w:r>
      <w:r w:rsidR="00396DBE">
        <w:rPr>
          <w:rFonts w:ascii="Bookman Old Style" w:hAnsi="Bookman Old Style" w:cstheme="majorBidi"/>
          <w:sz w:val="28"/>
          <w:szCs w:val="28"/>
          <w:lang w:val="el-GR"/>
        </w:rPr>
        <w:t xml:space="preserve">που προέκρινε και διαδοχικά προέβαλε ενώπιον των αρμοδίων Υπηρεσιών ή Δικαστηρίων στη Δημοκρατία, με το τελευταίο να ολοκληρώνεται με την έκδοση της απόφασης του Διοικητικού Δικαστηρίου Διεθνούς Προστασίας στις 9.1.2024, </w:t>
      </w:r>
      <w:r>
        <w:rPr>
          <w:rFonts w:ascii="Bookman Old Style" w:hAnsi="Bookman Old Style" w:cstheme="majorBidi"/>
          <w:sz w:val="28"/>
          <w:szCs w:val="28"/>
          <w:lang w:val="el-GR"/>
        </w:rPr>
        <w:t xml:space="preserve">εκ των πραγμάτων </w:t>
      </w:r>
      <w:r w:rsidR="00682584">
        <w:rPr>
          <w:rFonts w:ascii="Bookman Old Style" w:hAnsi="Bookman Old Style" w:cstheme="majorBidi"/>
          <w:sz w:val="28"/>
          <w:szCs w:val="28"/>
          <w:lang w:val="el-GR"/>
        </w:rPr>
        <w:t xml:space="preserve">φαίνεται να συνέτεινε στην </w:t>
      </w:r>
      <w:r>
        <w:rPr>
          <w:rFonts w:ascii="Bookman Old Style" w:hAnsi="Bookman Old Style" w:cstheme="majorBidi"/>
          <w:sz w:val="28"/>
          <w:szCs w:val="28"/>
          <w:lang w:val="el-GR"/>
        </w:rPr>
        <w:t xml:space="preserve">παράταση </w:t>
      </w:r>
      <w:r w:rsidR="006902EC">
        <w:rPr>
          <w:rFonts w:ascii="Bookman Old Style" w:hAnsi="Bookman Old Style" w:cstheme="majorBidi"/>
          <w:sz w:val="28"/>
          <w:szCs w:val="28"/>
          <w:lang w:val="el-GR"/>
        </w:rPr>
        <w:t xml:space="preserve">της διαδικασίας </w:t>
      </w:r>
      <w:r w:rsidR="00C92909">
        <w:rPr>
          <w:rFonts w:ascii="Bookman Old Style" w:hAnsi="Bookman Old Style" w:cstheme="majorBidi"/>
          <w:sz w:val="28"/>
          <w:szCs w:val="28"/>
          <w:lang w:val="el-GR"/>
        </w:rPr>
        <w:t xml:space="preserve">και κατ’ επέκταση </w:t>
      </w:r>
      <w:r w:rsidR="006902EC">
        <w:rPr>
          <w:rFonts w:ascii="Bookman Old Style" w:hAnsi="Bookman Old Style" w:cstheme="majorBidi"/>
          <w:sz w:val="28"/>
          <w:szCs w:val="28"/>
          <w:lang w:val="el-GR"/>
        </w:rPr>
        <w:t xml:space="preserve">της </w:t>
      </w:r>
      <w:r>
        <w:rPr>
          <w:rFonts w:ascii="Bookman Old Style" w:hAnsi="Bookman Old Style" w:cstheme="majorBidi"/>
          <w:sz w:val="28"/>
          <w:szCs w:val="28"/>
          <w:lang w:val="el-GR"/>
        </w:rPr>
        <w:t>κράτησης του</w:t>
      </w:r>
      <w:r w:rsidR="006902EC">
        <w:rPr>
          <w:rFonts w:ascii="Bookman Old Style" w:hAnsi="Bookman Old Style" w:cstheme="majorBidi"/>
          <w:sz w:val="28"/>
          <w:szCs w:val="28"/>
          <w:lang w:val="el-GR"/>
        </w:rPr>
        <w:t>,</w:t>
      </w:r>
      <w:r>
        <w:rPr>
          <w:rFonts w:ascii="Bookman Old Style" w:hAnsi="Bookman Old Style" w:cstheme="majorBidi"/>
          <w:sz w:val="28"/>
          <w:szCs w:val="28"/>
          <w:lang w:val="el-GR"/>
        </w:rPr>
        <w:t xml:space="preserve"> μέχρι την ολοκλήρωση της εξέτασης </w:t>
      </w:r>
      <w:r w:rsidR="00396DBE">
        <w:rPr>
          <w:rFonts w:ascii="Bookman Old Style" w:hAnsi="Bookman Old Style" w:cstheme="majorBidi"/>
          <w:sz w:val="28"/>
          <w:szCs w:val="28"/>
          <w:lang w:val="el-GR"/>
        </w:rPr>
        <w:t xml:space="preserve">τους. </w:t>
      </w:r>
      <w:r w:rsidR="00F50D09">
        <w:rPr>
          <w:rFonts w:ascii="Bookman Old Style" w:hAnsi="Bookman Old Style" w:cstheme="majorBidi"/>
          <w:sz w:val="28"/>
          <w:szCs w:val="28"/>
          <w:lang w:val="el-GR"/>
        </w:rPr>
        <w:t>Ομοίως</w:t>
      </w:r>
      <w:r w:rsidR="00396DBE">
        <w:rPr>
          <w:rFonts w:ascii="Bookman Old Style" w:hAnsi="Bookman Old Style" w:cstheme="majorBidi"/>
          <w:sz w:val="28"/>
          <w:szCs w:val="28"/>
          <w:lang w:val="el-GR"/>
        </w:rPr>
        <w:t>,</w:t>
      </w:r>
      <w:r w:rsidR="00F50D09">
        <w:rPr>
          <w:rFonts w:ascii="Bookman Old Style" w:hAnsi="Bookman Old Style" w:cstheme="majorBidi"/>
          <w:sz w:val="28"/>
          <w:szCs w:val="28"/>
          <w:lang w:val="el-GR"/>
        </w:rPr>
        <w:t xml:space="preserve"> η άρνηση του να συνεργαστεί </w:t>
      </w:r>
      <w:r w:rsidR="00682584">
        <w:rPr>
          <w:rFonts w:ascii="Bookman Old Style" w:hAnsi="Bookman Old Style" w:cstheme="majorBidi"/>
          <w:sz w:val="28"/>
          <w:szCs w:val="28"/>
          <w:lang w:val="el-GR"/>
        </w:rPr>
        <w:t xml:space="preserve">με τις αρμόδιες αρχές </w:t>
      </w:r>
      <w:r w:rsidR="00F74724">
        <w:rPr>
          <w:rFonts w:ascii="Bookman Old Style" w:hAnsi="Bookman Old Style" w:cstheme="majorBidi"/>
          <w:sz w:val="28"/>
          <w:szCs w:val="28"/>
          <w:lang w:val="el-GR"/>
        </w:rPr>
        <w:t xml:space="preserve">στο ζήτημα της εκτέλεσης του διατάγματος απέλασης του και στην </w:t>
      </w:r>
      <w:r w:rsidR="00682584">
        <w:rPr>
          <w:rFonts w:ascii="Bookman Old Style" w:hAnsi="Bookman Old Style" w:cstheme="majorBidi"/>
          <w:sz w:val="28"/>
          <w:szCs w:val="28"/>
          <w:lang w:val="el-GR"/>
        </w:rPr>
        <w:t xml:space="preserve">αναχώρηση του από τη Δημοκρατία, </w:t>
      </w:r>
      <w:r w:rsidR="00F50D09">
        <w:rPr>
          <w:rFonts w:ascii="Bookman Old Style" w:hAnsi="Bookman Old Style" w:cstheme="majorBidi"/>
          <w:sz w:val="28"/>
          <w:szCs w:val="28"/>
          <w:lang w:val="el-GR"/>
        </w:rPr>
        <w:t>ως επίσης η</w:t>
      </w:r>
      <w:r w:rsidR="00682584">
        <w:rPr>
          <w:rFonts w:ascii="Bookman Old Style" w:hAnsi="Bookman Old Style" w:cstheme="majorBidi"/>
          <w:sz w:val="28"/>
          <w:szCs w:val="28"/>
          <w:lang w:val="el-GR"/>
        </w:rPr>
        <w:t xml:space="preserve"> μη κατοχή από μέρους του </w:t>
      </w:r>
      <w:r>
        <w:rPr>
          <w:rFonts w:ascii="Bookman Old Style" w:hAnsi="Bookman Old Style" w:cstheme="majorBidi"/>
          <w:sz w:val="28"/>
          <w:szCs w:val="28"/>
          <w:lang w:val="el-GR"/>
        </w:rPr>
        <w:t>διαβατήριο</w:t>
      </w:r>
      <w:r w:rsidR="00682584">
        <w:rPr>
          <w:rFonts w:ascii="Bookman Old Style" w:hAnsi="Bookman Old Style" w:cstheme="majorBidi"/>
          <w:sz w:val="28"/>
          <w:szCs w:val="28"/>
          <w:lang w:val="el-GR"/>
        </w:rPr>
        <w:t>υ</w:t>
      </w:r>
      <w:r>
        <w:rPr>
          <w:rFonts w:ascii="Bookman Old Style" w:hAnsi="Bookman Old Style" w:cstheme="majorBidi"/>
          <w:sz w:val="28"/>
          <w:szCs w:val="28"/>
          <w:lang w:val="el-GR"/>
        </w:rPr>
        <w:t xml:space="preserve"> ή άλλο</w:t>
      </w:r>
      <w:r w:rsidR="00682584">
        <w:rPr>
          <w:rFonts w:ascii="Bookman Old Style" w:hAnsi="Bookman Old Style" w:cstheme="majorBidi"/>
          <w:sz w:val="28"/>
          <w:szCs w:val="28"/>
          <w:lang w:val="el-GR"/>
        </w:rPr>
        <w:t>υ</w:t>
      </w:r>
      <w:r>
        <w:rPr>
          <w:rFonts w:ascii="Bookman Old Style" w:hAnsi="Bookman Old Style" w:cstheme="majorBidi"/>
          <w:sz w:val="28"/>
          <w:szCs w:val="28"/>
          <w:lang w:val="el-GR"/>
        </w:rPr>
        <w:t xml:space="preserve"> ταξιδιωτικ</w:t>
      </w:r>
      <w:r w:rsidR="00682584">
        <w:rPr>
          <w:rFonts w:ascii="Bookman Old Style" w:hAnsi="Bookman Old Style" w:cstheme="majorBidi"/>
          <w:sz w:val="28"/>
          <w:szCs w:val="28"/>
          <w:lang w:val="el-GR"/>
        </w:rPr>
        <w:t xml:space="preserve">ού εγγράφου, οδηγώντας ουσιαστικά </w:t>
      </w:r>
      <w:r>
        <w:rPr>
          <w:rFonts w:ascii="Bookman Old Style" w:hAnsi="Bookman Old Style" w:cstheme="majorBidi"/>
          <w:sz w:val="28"/>
          <w:szCs w:val="28"/>
          <w:lang w:val="el-GR"/>
        </w:rPr>
        <w:t>τις αρμόδιες αρχές της Δημοκρατίας</w:t>
      </w:r>
      <w:r w:rsidR="00682584">
        <w:rPr>
          <w:rFonts w:ascii="Bookman Old Style" w:hAnsi="Bookman Old Style" w:cstheme="majorBidi"/>
          <w:sz w:val="28"/>
          <w:szCs w:val="28"/>
          <w:lang w:val="el-GR"/>
        </w:rPr>
        <w:t>,</w:t>
      </w:r>
      <w:r>
        <w:rPr>
          <w:rFonts w:ascii="Bookman Old Style" w:hAnsi="Bookman Old Style" w:cstheme="majorBidi"/>
          <w:sz w:val="28"/>
          <w:szCs w:val="28"/>
          <w:lang w:val="el-GR"/>
        </w:rPr>
        <w:t xml:space="preserve"> στο τέλος της ημέρας</w:t>
      </w:r>
      <w:r w:rsidR="00682584">
        <w:rPr>
          <w:rFonts w:ascii="Bookman Old Style" w:hAnsi="Bookman Old Style" w:cstheme="majorBidi"/>
          <w:sz w:val="28"/>
          <w:szCs w:val="28"/>
          <w:lang w:val="el-GR"/>
        </w:rPr>
        <w:t>,</w:t>
      </w:r>
      <w:r>
        <w:rPr>
          <w:rFonts w:ascii="Bookman Old Style" w:hAnsi="Bookman Old Style" w:cstheme="majorBidi"/>
          <w:sz w:val="28"/>
          <w:szCs w:val="28"/>
          <w:lang w:val="el-GR"/>
        </w:rPr>
        <w:t xml:space="preserve"> να προχωρήσουν στην έκδοση </w:t>
      </w:r>
      <w:r w:rsidR="00682584">
        <w:rPr>
          <w:rFonts w:ascii="Bookman Old Style" w:hAnsi="Bookman Old Style" w:cstheme="majorBidi"/>
          <w:sz w:val="28"/>
          <w:szCs w:val="28"/>
          <w:lang w:val="el-GR"/>
        </w:rPr>
        <w:t>Κ</w:t>
      </w:r>
      <w:r>
        <w:rPr>
          <w:rFonts w:ascii="Bookman Old Style" w:hAnsi="Bookman Old Style" w:cstheme="majorBidi"/>
          <w:sz w:val="28"/>
          <w:szCs w:val="28"/>
          <w:lang w:val="el-GR"/>
        </w:rPr>
        <w:t xml:space="preserve">υπριακών ταξιδιωτικών εγγράφων </w:t>
      </w:r>
      <w:r w:rsidR="00682584">
        <w:rPr>
          <w:rFonts w:ascii="Bookman Old Style" w:hAnsi="Bookman Old Style" w:cstheme="majorBidi"/>
          <w:sz w:val="28"/>
          <w:szCs w:val="28"/>
          <w:lang w:val="el-GR"/>
        </w:rPr>
        <w:t xml:space="preserve">και </w:t>
      </w:r>
      <w:r w:rsidR="00CA5C40">
        <w:rPr>
          <w:rFonts w:ascii="Bookman Old Style" w:hAnsi="Bookman Old Style" w:cstheme="majorBidi"/>
          <w:sz w:val="28"/>
          <w:szCs w:val="28"/>
          <w:lang w:val="el-GR"/>
        </w:rPr>
        <w:t xml:space="preserve">σε σχετικές </w:t>
      </w:r>
      <w:r w:rsidR="00682584">
        <w:rPr>
          <w:rFonts w:ascii="Bookman Old Style" w:hAnsi="Bookman Old Style" w:cstheme="majorBidi"/>
          <w:sz w:val="28"/>
          <w:szCs w:val="28"/>
          <w:lang w:val="el-GR"/>
        </w:rPr>
        <w:t>συνεννοήσε</w:t>
      </w:r>
      <w:r w:rsidR="00CA5C40">
        <w:rPr>
          <w:rFonts w:ascii="Bookman Old Style" w:hAnsi="Bookman Old Style" w:cstheme="majorBidi"/>
          <w:sz w:val="28"/>
          <w:szCs w:val="28"/>
          <w:lang w:val="el-GR"/>
        </w:rPr>
        <w:t>ις</w:t>
      </w:r>
      <w:r w:rsidR="00682584">
        <w:rPr>
          <w:rFonts w:ascii="Bookman Old Style" w:hAnsi="Bookman Old Style" w:cstheme="majorBidi"/>
          <w:sz w:val="28"/>
          <w:szCs w:val="28"/>
          <w:lang w:val="el-GR"/>
        </w:rPr>
        <w:t xml:space="preserve"> για να γίνει κατορθωτή η εκτέλεση του διατάγματος απέλασης</w:t>
      </w:r>
      <w:r w:rsidR="00C92909">
        <w:rPr>
          <w:rFonts w:ascii="Bookman Old Style" w:hAnsi="Bookman Old Style" w:cstheme="majorBidi"/>
          <w:sz w:val="28"/>
          <w:szCs w:val="28"/>
          <w:lang w:val="el-GR"/>
        </w:rPr>
        <w:t xml:space="preserve"> και επαναπατρισμού του</w:t>
      </w:r>
      <w:r w:rsidR="00396DBE">
        <w:rPr>
          <w:rFonts w:ascii="Bookman Old Style" w:hAnsi="Bookman Old Style" w:cstheme="majorBidi"/>
          <w:sz w:val="28"/>
          <w:szCs w:val="28"/>
          <w:lang w:val="el-GR"/>
        </w:rPr>
        <w:t>,</w:t>
      </w:r>
      <w:r w:rsidR="00CA5C40">
        <w:rPr>
          <w:rFonts w:ascii="Bookman Old Style" w:hAnsi="Bookman Old Style" w:cstheme="majorBidi"/>
          <w:sz w:val="28"/>
          <w:szCs w:val="28"/>
          <w:lang w:val="el-GR"/>
        </w:rPr>
        <w:t xml:space="preserve"> αποτελούν επίσης παράγοντες </w:t>
      </w:r>
      <w:r w:rsidR="00CA5C40">
        <w:rPr>
          <w:rFonts w:ascii="Bookman Old Style" w:hAnsi="Bookman Old Style" w:cstheme="majorBidi"/>
          <w:sz w:val="28"/>
          <w:szCs w:val="28"/>
          <w:lang w:val="el-GR"/>
        </w:rPr>
        <w:lastRenderedPageBreak/>
        <w:t>που όχι μόνο αναδεικνύουν τη δική του «συμβολή»</w:t>
      </w:r>
      <w:r w:rsidR="00682584">
        <w:rPr>
          <w:rFonts w:ascii="Bookman Old Style" w:hAnsi="Bookman Old Style" w:cstheme="majorBidi"/>
          <w:sz w:val="28"/>
          <w:szCs w:val="28"/>
          <w:lang w:val="el-GR"/>
        </w:rPr>
        <w:t xml:space="preserve"> </w:t>
      </w:r>
      <w:r w:rsidR="00CA5C40">
        <w:rPr>
          <w:rFonts w:ascii="Bookman Old Style" w:hAnsi="Bookman Old Style" w:cstheme="majorBidi"/>
          <w:sz w:val="28"/>
          <w:szCs w:val="28"/>
          <w:lang w:val="el-GR"/>
        </w:rPr>
        <w:t>στο χρόνο που έχει διαρρεύσει</w:t>
      </w:r>
      <w:r w:rsidR="00F74724">
        <w:rPr>
          <w:rFonts w:ascii="Bookman Old Style" w:hAnsi="Bookman Old Style" w:cstheme="majorBidi"/>
          <w:sz w:val="28"/>
          <w:szCs w:val="28"/>
          <w:lang w:val="el-GR"/>
        </w:rPr>
        <w:t>,</w:t>
      </w:r>
      <w:r w:rsidR="00CA5C40">
        <w:rPr>
          <w:rFonts w:ascii="Bookman Old Style" w:hAnsi="Bookman Old Style" w:cstheme="majorBidi"/>
          <w:sz w:val="28"/>
          <w:szCs w:val="28"/>
          <w:lang w:val="el-GR"/>
        </w:rPr>
        <w:t xml:space="preserve"> αλλά και </w:t>
      </w:r>
      <w:r w:rsidR="00396DBE">
        <w:rPr>
          <w:rFonts w:ascii="Bookman Old Style" w:hAnsi="Bookman Old Style" w:cstheme="majorBidi"/>
          <w:sz w:val="28"/>
          <w:szCs w:val="28"/>
          <w:lang w:val="el-GR"/>
        </w:rPr>
        <w:t xml:space="preserve">δικαιολογούν </w:t>
      </w:r>
      <w:r w:rsidR="00CA5C40">
        <w:rPr>
          <w:rFonts w:ascii="Bookman Old Style" w:hAnsi="Bookman Old Style" w:cstheme="majorBidi"/>
          <w:sz w:val="28"/>
          <w:szCs w:val="28"/>
          <w:lang w:val="el-GR"/>
        </w:rPr>
        <w:t xml:space="preserve">την </w:t>
      </w:r>
      <w:r w:rsidR="00396DBE">
        <w:rPr>
          <w:rFonts w:ascii="Bookman Old Style" w:hAnsi="Bookman Old Style" w:cstheme="majorBidi"/>
          <w:sz w:val="28"/>
          <w:szCs w:val="28"/>
          <w:lang w:val="el-GR"/>
        </w:rPr>
        <w:t xml:space="preserve">πάροδο χρόνου για να καταστεί δυνατή </w:t>
      </w:r>
      <w:r w:rsidR="00C92909">
        <w:rPr>
          <w:rFonts w:ascii="Bookman Old Style" w:hAnsi="Bookman Old Style" w:cstheme="majorBidi"/>
          <w:sz w:val="28"/>
          <w:szCs w:val="28"/>
          <w:lang w:val="el-GR"/>
        </w:rPr>
        <w:t>η</w:t>
      </w:r>
      <w:r w:rsidR="00396DBE">
        <w:rPr>
          <w:rFonts w:ascii="Bookman Old Style" w:hAnsi="Bookman Old Style" w:cstheme="majorBidi"/>
          <w:sz w:val="28"/>
          <w:szCs w:val="28"/>
          <w:lang w:val="el-GR"/>
        </w:rPr>
        <w:t xml:space="preserve"> νόμιμη απέλασ</w:t>
      </w:r>
      <w:r w:rsidR="00C92909">
        <w:rPr>
          <w:rFonts w:ascii="Bookman Old Style" w:hAnsi="Bookman Old Style" w:cstheme="majorBidi"/>
          <w:sz w:val="28"/>
          <w:szCs w:val="28"/>
          <w:lang w:val="el-GR"/>
        </w:rPr>
        <w:t>η</w:t>
      </w:r>
      <w:r w:rsidR="00396DBE">
        <w:rPr>
          <w:rFonts w:ascii="Bookman Old Style" w:hAnsi="Bookman Old Style" w:cstheme="majorBidi"/>
          <w:sz w:val="28"/>
          <w:szCs w:val="28"/>
          <w:lang w:val="el-GR"/>
        </w:rPr>
        <w:t xml:space="preserve"> του. </w:t>
      </w:r>
      <w:r w:rsidR="00F74724">
        <w:rPr>
          <w:rFonts w:ascii="Bookman Old Style" w:hAnsi="Bookman Old Style" w:cstheme="majorBidi"/>
          <w:sz w:val="28"/>
          <w:szCs w:val="28"/>
          <w:lang w:val="el-GR"/>
        </w:rPr>
        <w:t xml:space="preserve">Εντύπωση επίσης προκαλεί η στάση του Αιτητή, </w:t>
      </w:r>
      <w:r w:rsidR="007B2B57">
        <w:rPr>
          <w:rFonts w:ascii="Bookman Old Style" w:hAnsi="Bookman Old Style" w:cstheme="majorBidi"/>
          <w:sz w:val="28"/>
          <w:szCs w:val="28"/>
          <w:lang w:val="el-GR"/>
        </w:rPr>
        <w:t xml:space="preserve">αφενός </w:t>
      </w:r>
      <w:r w:rsidR="00F74724">
        <w:rPr>
          <w:rFonts w:ascii="Bookman Old Style" w:hAnsi="Bookman Old Style" w:cstheme="majorBidi"/>
          <w:sz w:val="28"/>
          <w:szCs w:val="28"/>
          <w:lang w:val="el-GR"/>
        </w:rPr>
        <w:t>να παραπονείται ότι η διαδικασία απομάκρυνσης του από τη Δημοκρατία, στη βάση του διατάγματος απέλασης</w:t>
      </w:r>
      <w:r w:rsidR="007B2B57">
        <w:rPr>
          <w:rFonts w:ascii="Bookman Old Style" w:hAnsi="Bookman Old Style" w:cstheme="majorBidi"/>
          <w:sz w:val="28"/>
          <w:szCs w:val="28"/>
          <w:lang w:val="el-GR"/>
        </w:rPr>
        <w:t xml:space="preserve"> του</w:t>
      </w:r>
      <w:r w:rsidR="00F74724">
        <w:rPr>
          <w:rFonts w:ascii="Bookman Old Style" w:hAnsi="Bookman Old Style" w:cstheme="majorBidi"/>
          <w:sz w:val="28"/>
          <w:szCs w:val="28"/>
          <w:lang w:val="el-GR"/>
        </w:rPr>
        <w:t>, δεν εξελίσσεται ούτε εκτελείτ</w:t>
      </w:r>
      <w:r w:rsidR="008020A2">
        <w:rPr>
          <w:rFonts w:ascii="Bookman Old Style" w:hAnsi="Bookman Old Style" w:cstheme="majorBidi"/>
          <w:sz w:val="28"/>
          <w:szCs w:val="28"/>
          <w:lang w:val="el-GR"/>
        </w:rPr>
        <w:t>αι</w:t>
      </w:r>
      <w:r w:rsidR="00F74724">
        <w:rPr>
          <w:rFonts w:ascii="Bookman Old Style" w:hAnsi="Bookman Old Style" w:cstheme="majorBidi"/>
          <w:sz w:val="28"/>
          <w:szCs w:val="28"/>
          <w:lang w:val="el-GR"/>
        </w:rPr>
        <w:t xml:space="preserve"> με τη δέουσα επιμέλεια, με αποτέλεσμα να παρατείνεται αδικαιολόγητα η κράτηση του</w:t>
      </w:r>
      <w:r w:rsidR="007B2B57">
        <w:rPr>
          <w:rFonts w:ascii="Bookman Old Style" w:hAnsi="Bookman Old Style" w:cstheme="majorBidi"/>
          <w:sz w:val="28"/>
          <w:szCs w:val="28"/>
          <w:lang w:val="el-GR"/>
        </w:rPr>
        <w:t xml:space="preserve">, και αφετέρου, </w:t>
      </w:r>
      <w:r w:rsidR="00F74724">
        <w:rPr>
          <w:rFonts w:ascii="Bookman Old Style" w:hAnsi="Bookman Old Style" w:cstheme="majorBidi"/>
          <w:sz w:val="28"/>
          <w:szCs w:val="28"/>
          <w:lang w:val="el-GR"/>
        </w:rPr>
        <w:t xml:space="preserve">ως τέθηκε </w:t>
      </w:r>
      <w:r w:rsidR="007B2B57">
        <w:rPr>
          <w:rFonts w:ascii="Bookman Old Style" w:hAnsi="Bookman Old Style" w:cstheme="majorBidi"/>
          <w:sz w:val="28"/>
          <w:szCs w:val="28"/>
          <w:lang w:val="el-GR"/>
        </w:rPr>
        <w:t xml:space="preserve">υπόψη του Δικαστηρίου </w:t>
      </w:r>
      <w:r w:rsidR="00F74724">
        <w:rPr>
          <w:rFonts w:ascii="Bookman Old Style" w:hAnsi="Bookman Old Style" w:cstheme="majorBidi"/>
          <w:sz w:val="28"/>
          <w:szCs w:val="28"/>
          <w:lang w:val="el-GR"/>
        </w:rPr>
        <w:t>και παρέμεινε τούτο αναντίλεκτο γεγονός</w:t>
      </w:r>
      <w:r w:rsidR="007B2B57">
        <w:rPr>
          <w:rFonts w:ascii="Bookman Old Style" w:hAnsi="Bookman Old Style" w:cstheme="majorBidi"/>
          <w:sz w:val="28"/>
          <w:szCs w:val="28"/>
          <w:lang w:val="el-GR"/>
        </w:rPr>
        <w:t xml:space="preserve">, κατά την ημερομηνία που έγινε </w:t>
      </w:r>
      <w:r w:rsidR="006902EC">
        <w:rPr>
          <w:rFonts w:ascii="Bookman Old Style" w:hAnsi="Bookman Old Style" w:cstheme="majorBidi"/>
          <w:sz w:val="28"/>
          <w:szCs w:val="28"/>
          <w:lang w:val="el-GR"/>
        </w:rPr>
        <w:t xml:space="preserve">τελικά </w:t>
      </w:r>
      <w:r w:rsidR="007B2B57">
        <w:rPr>
          <w:rFonts w:ascii="Bookman Old Style" w:hAnsi="Bookman Old Style" w:cstheme="majorBidi"/>
          <w:sz w:val="28"/>
          <w:szCs w:val="28"/>
          <w:lang w:val="el-GR"/>
        </w:rPr>
        <w:t>κατορθωτό να προγραμματιστεί η απέλασ</w:t>
      </w:r>
      <w:r w:rsidR="00C92909">
        <w:rPr>
          <w:rFonts w:ascii="Bookman Old Style" w:hAnsi="Bookman Old Style" w:cstheme="majorBidi"/>
          <w:sz w:val="28"/>
          <w:szCs w:val="28"/>
          <w:lang w:val="el-GR"/>
        </w:rPr>
        <w:t>η</w:t>
      </w:r>
      <w:r w:rsidR="007B2B57">
        <w:rPr>
          <w:rFonts w:ascii="Bookman Old Style" w:hAnsi="Bookman Old Style" w:cstheme="majorBidi"/>
          <w:sz w:val="28"/>
          <w:szCs w:val="28"/>
          <w:lang w:val="el-GR"/>
        </w:rPr>
        <w:t xml:space="preserve"> του, ήτοι στις 28.3.2024, ο ίδιος και πάλι να μην συνεργάζεται προς τούτο και να αντιδρά</w:t>
      </w:r>
      <w:r w:rsidR="000A6FF5">
        <w:rPr>
          <w:rFonts w:ascii="Bookman Old Style" w:hAnsi="Bookman Old Style" w:cstheme="majorBidi"/>
          <w:sz w:val="28"/>
          <w:szCs w:val="28"/>
          <w:lang w:val="el-GR"/>
        </w:rPr>
        <w:t>,</w:t>
      </w:r>
      <w:r w:rsidR="007B2B57">
        <w:rPr>
          <w:rFonts w:ascii="Bookman Old Style" w:hAnsi="Bookman Old Style" w:cstheme="majorBidi"/>
          <w:sz w:val="28"/>
          <w:szCs w:val="28"/>
          <w:lang w:val="el-GR"/>
        </w:rPr>
        <w:t xml:space="preserve"> κατά τρόπο που να ματαιώνεται</w:t>
      </w:r>
      <w:r w:rsidR="00C92909" w:rsidRPr="00C92909">
        <w:rPr>
          <w:rFonts w:ascii="Bookman Old Style" w:hAnsi="Bookman Old Style" w:cstheme="majorBidi"/>
          <w:sz w:val="28"/>
          <w:szCs w:val="28"/>
          <w:lang w:val="el-GR"/>
        </w:rPr>
        <w:t xml:space="preserve"> </w:t>
      </w:r>
      <w:r w:rsidR="00C92909">
        <w:rPr>
          <w:rFonts w:ascii="Bookman Old Style" w:hAnsi="Bookman Old Style" w:cstheme="majorBidi"/>
          <w:sz w:val="28"/>
          <w:szCs w:val="28"/>
          <w:lang w:val="el-GR"/>
        </w:rPr>
        <w:t xml:space="preserve">η απέλαση και </w:t>
      </w:r>
      <w:r w:rsidR="007B2B57">
        <w:rPr>
          <w:rFonts w:ascii="Bookman Old Style" w:hAnsi="Bookman Old Style" w:cstheme="majorBidi"/>
          <w:sz w:val="28"/>
          <w:szCs w:val="28"/>
          <w:lang w:val="el-GR"/>
        </w:rPr>
        <w:t xml:space="preserve"> </w:t>
      </w:r>
      <w:r w:rsidR="00C92909">
        <w:rPr>
          <w:rFonts w:ascii="Bookman Old Style" w:hAnsi="Bookman Old Style" w:cstheme="majorBidi"/>
          <w:sz w:val="28"/>
          <w:szCs w:val="28"/>
          <w:lang w:val="el-GR"/>
        </w:rPr>
        <w:t>ο επαναπατρισμός του</w:t>
      </w:r>
      <w:r w:rsidR="000A6FF5">
        <w:rPr>
          <w:rFonts w:ascii="Bookman Old Style" w:hAnsi="Bookman Old Style" w:cstheme="majorBidi"/>
          <w:sz w:val="28"/>
          <w:szCs w:val="28"/>
          <w:lang w:val="el-GR"/>
        </w:rPr>
        <w:t xml:space="preserve">. Εξέλιξη που είχε ως αποτέλεσμα </w:t>
      </w:r>
      <w:r w:rsidR="007B2B57">
        <w:rPr>
          <w:rFonts w:ascii="Bookman Old Style" w:hAnsi="Bookman Old Style" w:cstheme="majorBidi"/>
          <w:sz w:val="28"/>
          <w:szCs w:val="28"/>
          <w:lang w:val="el-GR"/>
        </w:rPr>
        <w:t xml:space="preserve">να δρομολογηθούν από μέρους της αρμόδιας αρχής οι προβλεπόμενες διαδικασίες για εκτέλεση του σχετικού διατάγματος με τη συνοδεία αστυνομικών της Δημοκρατίας. </w:t>
      </w:r>
    </w:p>
    <w:p w14:paraId="0766D3A3" w14:textId="7171E299" w:rsidR="00A77F08" w:rsidRDefault="00A77F08" w:rsidP="000468D7">
      <w:pPr>
        <w:tabs>
          <w:tab w:val="left" w:pos="567"/>
        </w:tabs>
        <w:spacing w:before="240"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ab/>
        <w:t>Συνεκτιμώντας όλα όσα έχουν τεθεί ενώπιον του Δικαστηρίου, την εξέλιξη των γεγονότων</w:t>
      </w:r>
      <w:r w:rsidR="007B2B57">
        <w:rPr>
          <w:rFonts w:ascii="Bookman Old Style" w:hAnsi="Bookman Old Style" w:cstheme="majorBidi"/>
          <w:sz w:val="28"/>
          <w:szCs w:val="28"/>
          <w:lang w:val="el-GR"/>
        </w:rPr>
        <w:t xml:space="preserve"> που περιβάλουν την υπό συζήτηση  περίπτωση</w:t>
      </w:r>
      <w:r>
        <w:rPr>
          <w:rFonts w:ascii="Bookman Old Style" w:hAnsi="Bookman Old Style" w:cstheme="majorBidi"/>
          <w:sz w:val="28"/>
          <w:szCs w:val="28"/>
          <w:lang w:val="el-GR"/>
        </w:rPr>
        <w:t xml:space="preserve">, </w:t>
      </w:r>
      <w:r w:rsidR="00F42002">
        <w:rPr>
          <w:rFonts w:ascii="Bookman Old Style" w:hAnsi="Bookman Old Style" w:cstheme="majorBidi"/>
          <w:sz w:val="28"/>
          <w:szCs w:val="28"/>
          <w:lang w:val="el-GR"/>
        </w:rPr>
        <w:t xml:space="preserve">τον τρόπο δράσης και λειτουργίας των αρμόδιων αρχών και οργάνων  της Δημοκρατίας, σε συνδυασμό θεωρούμενα με  τη στάση </w:t>
      </w:r>
      <w:r>
        <w:rPr>
          <w:rFonts w:ascii="Bookman Old Style" w:hAnsi="Bookman Old Style" w:cstheme="majorBidi"/>
          <w:sz w:val="28"/>
          <w:szCs w:val="28"/>
          <w:lang w:val="el-GR"/>
        </w:rPr>
        <w:t>και συμπεριφορά του ίδιου του Αιτητή</w:t>
      </w:r>
      <w:r w:rsidR="0088082B">
        <w:rPr>
          <w:rFonts w:ascii="Bookman Old Style" w:hAnsi="Bookman Old Style" w:cstheme="majorBidi"/>
          <w:sz w:val="28"/>
          <w:szCs w:val="28"/>
          <w:lang w:val="el-GR"/>
        </w:rPr>
        <w:t xml:space="preserve"> και</w:t>
      </w:r>
      <w:r>
        <w:rPr>
          <w:rFonts w:ascii="Bookman Old Style" w:hAnsi="Bookman Old Style" w:cstheme="majorBidi"/>
          <w:sz w:val="28"/>
          <w:szCs w:val="28"/>
          <w:lang w:val="el-GR"/>
        </w:rPr>
        <w:t xml:space="preserve"> εντάσσοντας τα στο δικαιοδοτικό </w:t>
      </w:r>
      <w:r w:rsidR="00F42002">
        <w:rPr>
          <w:rFonts w:ascii="Bookman Old Style" w:hAnsi="Bookman Old Style" w:cstheme="majorBidi"/>
          <w:sz w:val="28"/>
          <w:szCs w:val="28"/>
          <w:lang w:val="el-GR"/>
        </w:rPr>
        <w:t xml:space="preserve">πλαίσιο </w:t>
      </w:r>
      <w:r>
        <w:rPr>
          <w:rFonts w:ascii="Bookman Old Style" w:hAnsi="Bookman Old Style" w:cstheme="majorBidi"/>
          <w:sz w:val="28"/>
          <w:szCs w:val="28"/>
          <w:lang w:val="el-GR"/>
        </w:rPr>
        <w:t>στο οποίο αφορά η παρούσα διαδικασία</w:t>
      </w:r>
      <w:r w:rsidR="00F42002">
        <w:rPr>
          <w:rFonts w:ascii="Bookman Old Style" w:hAnsi="Bookman Old Style" w:cstheme="majorBidi"/>
          <w:sz w:val="28"/>
          <w:szCs w:val="28"/>
          <w:lang w:val="el-GR"/>
        </w:rPr>
        <w:t xml:space="preserve">, </w:t>
      </w:r>
      <w:r w:rsidR="00F42002">
        <w:rPr>
          <w:rFonts w:ascii="Bookman Old Style" w:hAnsi="Bookman Old Style" w:cstheme="majorBidi"/>
          <w:sz w:val="28"/>
          <w:szCs w:val="28"/>
          <w:lang w:val="el-GR"/>
        </w:rPr>
        <w:lastRenderedPageBreak/>
        <w:t xml:space="preserve">αποτελεί κατάληξη του Δικαστηρίου </w:t>
      </w:r>
      <w:r>
        <w:rPr>
          <w:rFonts w:ascii="Bookman Old Style" w:hAnsi="Bookman Old Style" w:cstheme="majorBidi"/>
          <w:sz w:val="28"/>
          <w:szCs w:val="28"/>
          <w:lang w:val="el-GR"/>
        </w:rPr>
        <w:t xml:space="preserve">ότι ο Αιτητής απέτυχε να καταδείξει οτιδήποτε που να </w:t>
      </w:r>
      <w:r w:rsidR="00C92909">
        <w:rPr>
          <w:rFonts w:ascii="Bookman Old Style" w:hAnsi="Bookman Old Style" w:cstheme="majorBidi"/>
          <w:sz w:val="28"/>
          <w:szCs w:val="28"/>
          <w:lang w:val="el-GR"/>
        </w:rPr>
        <w:t xml:space="preserve">δικαιολογεί </w:t>
      </w:r>
      <w:r>
        <w:rPr>
          <w:rFonts w:ascii="Bookman Old Style" w:hAnsi="Bookman Old Style" w:cstheme="majorBidi"/>
          <w:sz w:val="28"/>
          <w:szCs w:val="28"/>
          <w:lang w:val="el-GR"/>
        </w:rPr>
        <w:t>αποδοχή της αίτησ</w:t>
      </w:r>
      <w:r w:rsidR="00F42002">
        <w:rPr>
          <w:rFonts w:ascii="Bookman Old Style" w:hAnsi="Bookman Old Style" w:cstheme="majorBidi"/>
          <w:sz w:val="28"/>
          <w:szCs w:val="28"/>
          <w:lang w:val="el-GR"/>
        </w:rPr>
        <w:t>η</w:t>
      </w:r>
      <w:r>
        <w:rPr>
          <w:rFonts w:ascii="Bookman Old Style" w:hAnsi="Bookman Old Style" w:cstheme="majorBidi"/>
          <w:sz w:val="28"/>
          <w:szCs w:val="28"/>
          <w:lang w:val="el-GR"/>
        </w:rPr>
        <w:t>ς του.</w:t>
      </w:r>
      <w:r w:rsidR="00F42002">
        <w:rPr>
          <w:rFonts w:ascii="Bookman Old Style" w:hAnsi="Bookman Old Style" w:cstheme="majorBidi"/>
          <w:sz w:val="28"/>
          <w:szCs w:val="28"/>
          <w:lang w:val="el-GR"/>
        </w:rPr>
        <w:t xml:space="preserve"> </w:t>
      </w:r>
      <w:r w:rsidR="007155C4">
        <w:rPr>
          <w:rFonts w:ascii="Bookman Old Style" w:hAnsi="Bookman Old Style" w:cstheme="majorBidi"/>
          <w:sz w:val="28"/>
          <w:szCs w:val="28"/>
          <w:lang w:val="el-GR"/>
        </w:rPr>
        <w:t xml:space="preserve">Υπό τις περιστάσεις που περιβάλλουν την περίπτωση του Αιτητή, ο </w:t>
      </w:r>
      <w:r w:rsidR="00F42002">
        <w:rPr>
          <w:rFonts w:ascii="Bookman Old Style" w:hAnsi="Bookman Old Style" w:cstheme="majorBidi"/>
          <w:sz w:val="28"/>
          <w:szCs w:val="28"/>
          <w:lang w:val="el-GR"/>
        </w:rPr>
        <w:t xml:space="preserve">τελευταίος </w:t>
      </w:r>
      <w:r>
        <w:rPr>
          <w:rFonts w:ascii="Bookman Old Style" w:hAnsi="Bookman Old Style" w:cstheme="majorBidi"/>
          <w:sz w:val="28"/>
          <w:szCs w:val="28"/>
          <w:lang w:val="el-GR"/>
        </w:rPr>
        <w:t xml:space="preserve">δεν απέσεισε το βάρος που έφερε προς απόδειξη ότι η διάρκεια της κράτησης </w:t>
      </w:r>
      <w:r w:rsidR="00F42002">
        <w:rPr>
          <w:rFonts w:ascii="Bookman Old Style" w:hAnsi="Bookman Old Style" w:cstheme="majorBidi"/>
          <w:sz w:val="28"/>
          <w:szCs w:val="28"/>
          <w:lang w:val="el-GR"/>
        </w:rPr>
        <w:t xml:space="preserve">του προς το σκοπό απέλασης του από τη Δημοκρατία </w:t>
      </w:r>
      <w:r>
        <w:rPr>
          <w:rFonts w:ascii="Bookman Old Style" w:hAnsi="Bookman Old Style" w:cstheme="majorBidi"/>
          <w:sz w:val="28"/>
          <w:szCs w:val="28"/>
          <w:lang w:val="el-GR"/>
        </w:rPr>
        <w:t xml:space="preserve">δεν ήταν εύλογη και ότι, ως εκ της διάρκειας </w:t>
      </w:r>
      <w:r w:rsidR="00A37527">
        <w:rPr>
          <w:rFonts w:ascii="Bookman Old Style" w:hAnsi="Bookman Old Style" w:cstheme="majorBidi"/>
          <w:sz w:val="28"/>
          <w:szCs w:val="28"/>
          <w:lang w:val="el-GR"/>
        </w:rPr>
        <w:t>της,</w:t>
      </w:r>
      <w:r>
        <w:rPr>
          <w:rFonts w:ascii="Bookman Old Style" w:hAnsi="Bookman Old Style" w:cstheme="majorBidi"/>
          <w:sz w:val="28"/>
          <w:szCs w:val="28"/>
          <w:lang w:val="el-GR"/>
        </w:rPr>
        <w:t xml:space="preserve"> κατέστη παράνομη. Η κράτηση του Αιτητή για σκοπούς απομάκρυνσης του από την Κυπριακή Δημοκρατία συνεχίζει</w:t>
      </w:r>
      <w:r w:rsidR="00F42002">
        <w:rPr>
          <w:rFonts w:ascii="Bookman Old Style" w:hAnsi="Bookman Old Style" w:cstheme="majorBidi"/>
          <w:sz w:val="28"/>
          <w:szCs w:val="28"/>
          <w:lang w:val="el-GR"/>
        </w:rPr>
        <w:t>,</w:t>
      </w:r>
      <w:r>
        <w:rPr>
          <w:rFonts w:ascii="Bookman Old Style" w:hAnsi="Bookman Old Style" w:cstheme="majorBidi"/>
          <w:sz w:val="28"/>
          <w:szCs w:val="28"/>
          <w:lang w:val="el-GR"/>
        </w:rPr>
        <w:t xml:space="preserve"> ως αρχικά ήταν</w:t>
      </w:r>
      <w:r w:rsidR="00F42002">
        <w:rPr>
          <w:rFonts w:ascii="Bookman Old Style" w:hAnsi="Bookman Old Style" w:cstheme="majorBidi"/>
          <w:sz w:val="28"/>
          <w:szCs w:val="28"/>
          <w:lang w:val="el-GR"/>
        </w:rPr>
        <w:t>,</w:t>
      </w:r>
      <w:r>
        <w:rPr>
          <w:rFonts w:ascii="Bookman Old Style" w:hAnsi="Bookman Old Style" w:cstheme="majorBidi"/>
          <w:sz w:val="28"/>
          <w:szCs w:val="28"/>
          <w:lang w:val="el-GR"/>
        </w:rPr>
        <w:t xml:space="preserve"> να είναι νόμιμη. Οι αιτιάσεις και τα παράπονα του κρίνονται ανεδαφικά. </w:t>
      </w:r>
    </w:p>
    <w:p w14:paraId="0D049360" w14:textId="62B67597" w:rsidR="00A77F08" w:rsidRDefault="00A77F08" w:rsidP="000468D7">
      <w:pPr>
        <w:tabs>
          <w:tab w:val="left" w:pos="567"/>
        </w:tabs>
        <w:spacing w:before="240"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ab/>
        <w:t>Ενόψει των πιο πάνω η αίτηση απορρίπτεται χωρίς έξοδα.</w:t>
      </w:r>
    </w:p>
    <w:p w14:paraId="3E72EEB0" w14:textId="77777777" w:rsidR="00A77F08" w:rsidRDefault="00A77F08" w:rsidP="00A77F08">
      <w:pPr>
        <w:tabs>
          <w:tab w:val="left" w:pos="567"/>
        </w:tabs>
        <w:spacing w:line="480" w:lineRule="auto"/>
        <w:rPr>
          <w:rFonts w:ascii="Bookman Old Style" w:hAnsi="Bookman Old Style" w:cstheme="majorBidi"/>
          <w:sz w:val="28"/>
          <w:szCs w:val="28"/>
          <w:lang w:val="el-GR"/>
        </w:rPr>
      </w:pPr>
    </w:p>
    <w:p w14:paraId="5DBC36DE" w14:textId="77777777" w:rsidR="00F42002" w:rsidRDefault="00F42002" w:rsidP="00A77F08">
      <w:pPr>
        <w:tabs>
          <w:tab w:val="left" w:pos="567"/>
        </w:tabs>
        <w:spacing w:line="480" w:lineRule="auto"/>
        <w:rPr>
          <w:rFonts w:ascii="Bookman Old Style" w:hAnsi="Bookman Old Style" w:cstheme="majorBidi"/>
          <w:sz w:val="28"/>
          <w:szCs w:val="28"/>
          <w:lang w:val="el-GR"/>
        </w:rPr>
      </w:pPr>
    </w:p>
    <w:p w14:paraId="1A8F36BD" w14:textId="77777777" w:rsidR="00F42002" w:rsidRDefault="00F42002" w:rsidP="00A77F08">
      <w:pPr>
        <w:tabs>
          <w:tab w:val="left" w:pos="567"/>
        </w:tabs>
        <w:spacing w:line="480" w:lineRule="auto"/>
        <w:rPr>
          <w:rFonts w:ascii="Bookman Old Style" w:hAnsi="Bookman Old Style" w:cstheme="majorBidi"/>
          <w:sz w:val="28"/>
          <w:szCs w:val="28"/>
          <w:lang w:val="el-GR"/>
        </w:rPr>
      </w:pPr>
    </w:p>
    <w:p w14:paraId="0D7B3E20" w14:textId="7CA940B9" w:rsidR="006C38E8" w:rsidRDefault="00A77F08" w:rsidP="000468D7">
      <w:pPr>
        <w:tabs>
          <w:tab w:val="left" w:pos="567"/>
        </w:tabs>
        <w:spacing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sidR="00F42002">
        <w:rPr>
          <w:rFonts w:ascii="Bookman Old Style" w:hAnsi="Bookman Old Style" w:cstheme="majorBidi"/>
          <w:sz w:val="28"/>
          <w:szCs w:val="28"/>
          <w:lang w:val="el-GR"/>
        </w:rPr>
        <w:t xml:space="preserve">      </w:t>
      </w:r>
      <w:r>
        <w:rPr>
          <w:rFonts w:ascii="Bookman Old Style" w:hAnsi="Bookman Old Style" w:cstheme="majorBidi"/>
          <w:sz w:val="28"/>
          <w:szCs w:val="28"/>
          <w:lang w:val="el-GR"/>
        </w:rPr>
        <w:t>Α. ΔΑΥΙΔ, Δ.</w:t>
      </w:r>
    </w:p>
    <w:p w14:paraId="4CD412E6" w14:textId="03BCDDC7" w:rsidR="001B6869" w:rsidRPr="007633D2" w:rsidRDefault="001B6869" w:rsidP="000468D7">
      <w:pPr>
        <w:tabs>
          <w:tab w:val="left" w:pos="567"/>
        </w:tabs>
        <w:spacing w:line="480" w:lineRule="auto"/>
        <w:rPr>
          <w:lang w:val="el-GR"/>
        </w:rPr>
      </w:pPr>
      <w:r>
        <w:rPr>
          <w:rFonts w:ascii="Bookman Old Style" w:hAnsi="Bookman Old Style" w:cstheme="majorBidi"/>
          <w:sz w:val="28"/>
          <w:szCs w:val="28"/>
          <w:lang w:val="el-GR"/>
        </w:rPr>
        <w:br/>
      </w:r>
      <w:r>
        <w:rPr>
          <w:rFonts w:ascii="Bookman Old Style" w:hAnsi="Bookman Old Style" w:cstheme="majorBidi"/>
          <w:sz w:val="28"/>
          <w:szCs w:val="28"/>
          <w:lang w:val="el-GR"/>
        </w:rPr>
        <w:br/>
      </w:r>
      <w:r>
        <w:rPr>
          <w:rFonts w:ascii="Bookman Old Style" w:hAnsi="Bookman Old Style" w:cstheme="majorBidi"/>
          <w:sz w:val="28"/>
          <w:szCs w:val="28"/>
          <w:lang w:val="el-GR"/>
        </w:rPr>
        <w:br/>
        <w:t>/κβπ</w:t>
      </w:r>
    </w:p>
    <w:sectPr w:rsidR="001B6869" w:rsidRPr="007633D2" w:rsidSect="00684DC7">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DF42AA" w14:textId="77777777" w:rsidR="00684DC7" w:rsidRDefault="00684DC7" w:rsidP="00603FAF">
      <w:r>
        <w:separator/>
      </w:r>
    </w:p>
  </w:endnote>
  <w:endnote w:type="continuationSeparator" w:id="0">
    <w:p w14:paraId="16C4E5F3" w14:textId="77777777" w:rsidR="00684DC7" w:rsidRDefault="00684DC7" w:rsidP="0060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D1914D" w14:textId="77777777" w:rsidR="00684DC7" w:rsidRDefault="00684DC7" w:rsidP="00603FAF">
      <w:r>
        <w:separator/>
      </w:r>
    </w:p>
  </w:footnote>
  <w:footnote w:type="continuationSeparator" w:id="0">
    <w:p w14:paraId="60B6BFBA" w14:textId="77777777" w:rsidR="00684DC7" w:rsidRDefault="00684DC7" w:rsidP="00603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6745460"/>
      <w:docPartObj>
        <w:docPartGallery w:val="Page Numbers (Top of Page)"/>
        <w:docPartUnique/>
      </w:docPartObj>
    </w:sdtPr>
    <w:sdtEndPr>
      <w:rPr>
        <w:noProof/>
      </w:rPr>
    </w:sdtEndPr>
    <w:sdtContent>
      <w:p w14:paraId="03DDC6CF" w14:textId="74F7B468" w:rsidR="00603FAF" w:rsidRDefault="00603FA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2DA2CA6" w14:textId="77777777" w:rsidR="00603FAF" w:rsidRDefault="00603F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D2"/>
    <w:rsid w:val="00000D67"/>
    <w:rsid w:val="0000505C"/>
    <w:rsid w:val="0001508B"/>
    <w:rsid w:val="00015632"/>
    <w:rsid w:val="00020F55"/>
    <w:rsid w:val="00023F95"/>
    <w:rsid w:val="000325E4"/>
    <w:rsid w:val="000468D7"/>
    <w:rsid w:val="000537F3"/>
    <w:rsid w:val="0006708E"/>
    <w:rsid w:val="000A6FF5"/>
    <w:rsid w:val="0011186B"/>
    <w:rsid w:val="001175D9"/>
    <w:rsid w:val="001B6869"/>
    <w:rsid w:val="001C0863"/>
    <w:rsid w:val="00302829"/>
    <w:rsid w:val="00314E55"/>
    <w:rsid w:val="00353A2A"/>
    <w:rsid w:val="00390C1A"/>
    <w:rsid w:val="00396DBE"/>
    <w:rsid w:val="003C6144"/>
    <w:rsid w:val="003D37C1"/>
    <w:rsid w:val="003E7514"/>
    <w:rsid w:val="0042673C"/>
    <w:rsid w:val="004445CB"/>
    <w:rsid w:val="00452F98"/>
    <w:rsid w:val="004700F9"/>
    <w:rsid w:val="0047262B"/>
    <w:rsid w:val="004D5A8F"/>
    <w:rsid w:val="005009D5"/>
    <w:rsid w:val="00504877"/>
    <w:rsid w:val="005F181E"/>
    <w:rsid w:val="005F3F37"/>
    <w:rsid w:val="00603FAF"/>
    <w:rsid w:val="00682584"/>
    <w:rsid w:val="00684DC7"/>
    <w:rsid w:val="006902EC"/>
    <w:rsid w:val="006C38E8"/>
    <w:rsid w:val="006D7DD6"/>
    <w:rsid w:val="006F5CAE"/>
    <w:rsid w:val="007155C4"/>
    <w:rsid w:val="007160E3"/>
    <w:rsid w:val="007633D2"/>
    <w:rsid w:val="007728FE"/>
    <w:rsid w:val="007B2B57"/>
    <w:rsid w:val="007C3052"/>
    <w:rsid w:val="007F6BAF"/>
    <w:rsid w:val="008020A2"/>
    <w:rsid w:val="008237BF"/>
    <w:rsid w:val="00861541"/>
    <w:rsid w:val="0088082B"/>
    <w:rsid w:val="00890E71"/>
    <w:rsid w:val="00942597"/>
    <w:rsid w:val="009F6465"/>
    <w:rsid w:val="00A14BFC"/>
    <w:rsid w:val="00A37527"/>
    <w:rsid w:val="00A77F08"/>
    <w:rsid w:val="00A827EA"/>
    <w:rsid w:val="00A90212"/>
    <w:rsid w:val="00A94D64"/>
    <w:rsid w:val="00AA4758"/>
    <w:rsid w:val="00B22983"/>
    <w:rsid w:val="00B26059"/>
    <w:rsid w:val="00B906EB"/>
    <w:rsid w:val="00BD3543"/>
    <w:rsid w:val="00C6273B"/>
    <w:rsid w:val="00C92909"/>
    <w:rsid w:val="00C93D66"/>
    <w:rsid w:val="00CA3FB5"/>
    <w:rsid w:val="00CA5C40"/>
    <w:rsid w:val="00CD466E"/>
    <w:rsid w:val="00D05827"/>
    <w:rsid w:val="00D364C0"/>
    <w:rsid w:val="00D62136"/>
    <w:rsid w:val="00D938F6"/>
    <w:rsid w:val="00DE205D"/>
    <w:rsid w:val="00DF0B31"/>
    <w:rsid w:val="00E6256B"/>
    <w:rsid w:val="00EA3BA7"/>
    <w:rsid w:val="00ED0435"/>
    <w:rsid w:val="00ED7548"/>
    <w:rsid w:val="00F02392"/>
    <w:rsid w:val="00F033A0"/>
    <w:rsid w:val="00F2691E"/>
    <w:rsid w:val="00F42002"/>
    <w:rsid w:val="00F50D09"/>
    <w:rsid w:val="00F65769"/>
    <w:rsid w:val="00F74724"/>
    <w:rsid w:val="00F75A51"/>
    <w:rsid w:val="00FA1745"/>
    <w:rsid w:val="00FD6D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9016"/>
  <w15:chartTrackingRefBased/>
  <w15:docId w15:val="{AAAE159F-2100-4E2D-81D2-5814EF9A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he-IL"/>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Σώμα κειμένου_"/>
    <w:basedOn w:val="DefaultParagraphFont"/>
    <w:link w:val="a0"/>
    <w:rsid w:val="007633D2"/>
    <w:rPr>
      <w:rFonts w:ascii="Arial" w:eastAsia="Arial" w:hAnsi="Arial" w:cs="Arial"/>
      <w:sz w:val="20"/>
      <w:szCs w:val="20"/>
    </w:rPr>
  </w:style>
  <w:style w:type="paragraph" w:customStyle="1" w:styleId="a0">
    <w:name w:val="Σώμα κειμένου"/>
    <w:basedOn w:val="Normal"/>
    <w:link w:val="a"/>
    <w:rsid w:val="007633D2"/>
    <w:pPr>
      <w:widowControl w:val="0"/>
      <w:spacing w:after="340" w:line="300" w:lineRule="auto"/>
      <w:jc w:val="left"/>
    </w:pPr>
    <w:rPr>
      <w:rFonts w:ascii="Arial" w:eastAsia="Arial" w:hAnsi="Arial" w:cs="Arial"/>
      <w:sz w:val="20"/>
      <w:szCs w:val="20"/>
    </w:rPr>
  </w:style>
  <w:style w:type="character" w:customStyle="1" w:styleId="BodyTextChar">
    <w:name w:val="Body Text Char"/>
    <w:basedOn w:val="DefaultParagraphFont"/>
    <w:link w:val="BodyText"/>
    <w:rsid w:val="00015632"/>
    <w:rPr>
      <w:rFonts w:ascii="Calibri" w:eastAsia="Calibri" w:hAnsi="Calibri" w:cs="Calibri"/>
      <w:sz w:val="20"/>
      <w:szCs w:val="20"/>
    </w:rPr>
  </w:style>
  <w:style w:type="paragraph" w:styleId="BodyText">
    <w:name w:val="Body Text"/>
    <w:basedOn w:val="Normal"/>
    <w:link w:val="BodyTextChar"/>
    <w:qFormat/>
    <w:rsid w:val="00015632"/>
    <w:pPr>
      <w:widowControl w:val="0"/>
      <w:spacing w:after="260" w:line="290" w:lineRule="auto"/>
      <w:jc w:val="left"/>
    </w:pPr>
    <w:rPr>
      <w:rFonts w:ascii="Calibri" w:eastAsia="Calibri" w:hAnsi="Calibri" w:cs="Calibri"/>
      <w:sz w:val="20"/>
      <w:szCs w:val="20"/>
    </w:rPr>
  </w:style>
  <w:style w:type="character" w:customStyle="1" w:styleId="BodyTextChar1">
    <w:name w:val="Body Text Char1"/>
    <w:basedOn w:val="DefaultParagraphFont"/>
    <w:uiPriority w:val="99"/>
    <w:semiHidden/>
    <w:rsid w:val="00015632"/>
  </w:style>
  <w:style w:type="paragraph" w:styleId="Header">
    <w:name w:val="header"/>
    <w:basedOn w:val="Normal"/>
    <w:link w:val="HeaderChar"/>
    <w:uiPriority w:val="99"/>
    <w:unhideWhenUsed/>
    <w:rsid w:val="00603FAF"/>
    <w:pPr>
      <w:tabs>
        <w:tab w:val="center" w:pos="4513"/>
        <w:tab w:val="right" w:pos="9026"/>
      </w:tabs>
    </w:pPr>
  </w:style>
  <w:style w:type="character" w:customStyle="1" w:styleId="HeaderChar">
    <w:name w:val="Header Char"/>
    <w:basedOn w:val="DefaultParagraphFont"/>
    <w:link w:val="Header"/>
    <w:uiPriority w:val="99"/>
    <w:rsid w:val="00603FAF"/>
  </w:style>
  <w:style w:type="paragraph" w:styleId="Footer">
    <w:name w:val="footer"/>
    <w:basedOn w:val="Normal"/>
    <w:link w:val="FooterChar"/>
    <w:uiPriority w:val="99"/>
    <w:unhideWhenUsed/>
    <w:rsid w:val="00603FAF"/>
    <w:pPr>
      <w:tabs>
        <w:tab w:val="center" w:pos="4513"/>
        <w:tab w:val="right" w:pos="9026"/>
      </w:tabs>
    </w:pPr>
  </w:style>
  <w:style w:type="character" w:customStyle="1" w:styleId="FooterChar">
    <w:name w:val="Footer Char"/>
    <w:basedOn w:val="DefaultParagraphFont"/>
    <w:link w:val="Footer"/>
    <w:uiPriority w:val="99"/>
    <w:rsid w:val="00603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197BF-091F-4464-A5CF-78DC85CF5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14</Pages>
  <Words>2597</Words>
  <Characters>14804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Demosthenous  Pinelopi</cp:lastModifiedBy>
  <cp:revision>46</cp:revision>
  <cp:lastPrinted>2024-04-10T05:48:00Z</cp:lastPrinted>
  <dcterms:created xsi:type="dcterms:W3CDTF">2024-04-04T05:09:00Z</dcterms:created>
  <dcterms:modified xsi:type="dcterms:W3CDTF">2024-04-11T08:27:00Z</dcterms:modified>
</cp:coreProperties>
</file>